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24A76" w14:textId="77777777" w:rsidR="00896C35" w:rsidRPr="00896C35" w:rsidRDefault="00896C35" w:rsidP="00896C35">
      <w:pPr>
        <w:spacing w:after="0" w:line="240" w:lineRule="auto"/>
        <w:rPr>
          <w:rFonts w:ascii="Times New Roman" w:eastAsia="Times New Roman" w:hAnsi="Times New Roman" w:cs="Times New Roman"/>
          <w:sz w:val="24"/>
          <w:szCs w:val="24"/>
          <w:lang w:val="en-IL" w:eastAsia="en-IL"/>
        </w:rPr>
      </w:pPr>
      <w:r w:rsidRPr="00896C35">
        <w:rPr>
          <w:rFonts w:ascii="Arial" w:eastAsia="Times New Roman" w:hAnsi="Arial" w:cs="Arial"/>
          <w:color w:val="000000"/>
          <w:sz w:val="21"/>
          <w:szCs w:val="21"/>
          <w:rtl/>
          <w:lang w:val="en-IL" w:eastAsia="en-IL"/>
        </w:rPr>
        <w:t>פרק ראשון במסכת עבודה זרה עוסק בהתרחקות מעובדי עבודה זרה בימי חגם. לכן עוסקות המשניות בתיאור חגיהם של עובדי העבודה זרה. '</w:t>
      </w:r>
      <w:proofErr w:type="spellStart"/>
      <w:r w:rsidRPr="00896C35">
        <w:rPr>
          <w:rFonts w:ascii="Arial" w:eastAsia="Times New Roman" w:hAnsi="Arial" w:cs="Arial"/>
          <w:color w:val="000000"/>
          <w:sz w:val="21"/>
          <w:szCs w:val="21"/>
          <w:rtl/>
          <w:lang w:val="en-IL" w:eastAsia="en-IL"/>
        </w:rPr>
        <w:t>קלנדא</w:t>
      </w:r>
      <w:proofErr w:type="spellEnd"/>
      <w:r w:rsidRPr="00896C35">
        <w:rPr>
          <w:rFonts w:ascii="Arial" w:eastAsia="Times New Roman" w:hAnsi="Arial" w:cs="Arial"/>
          <w:color w:val="000000"/>
          <w:sz w:val="21"/>
          <w:szCs w:val="21"/>
          <w:rtl/>
          <w:lang w:val="en-IL" w:eastAsia="en-IL"/>
        </w:rPr>
        <w:t xml:space="preserve">' </w:t>
      </w:r>
      <w:proofErr w:type="spellStart"/>
      <w:r w:rsidRPr="00896C35">
        <w:rPr>
          <w:rFonts w:ascii="Arial" w:eastAsia="Times New Roman" w:hAnsi="Arial" w:cs="Arial"/>
          <w:color w:val="000000"/>
          <w:sz w:val="21"/>
          <w:szCs w:val="21"/>
          <w:rtl/>
          <w:lang w:val="en-IL" w:eastAsia="en-IL"/>
        </w:rPr>
        <w:t>ו'סטרנורא</w:t>
      </w:r>
      <w:proofErr w:type="spellEnd"/>
      <w:r w:rsidRPr="00896C35">
        <w:rPr>
          <w:rFonts w:ascii="Arial" w:eastAsia="Times New Roman" w:hAnsi="Arial" w:cs="Arial"/>
          <w:color w:val="000000"/>
          <w:sz w:val="21"/>
          <w:szCs w:val="21"/>
          <w:rtl/>
          <w:lang w:val="en-IL" w:eastAsia="en-IL"/>
        </w:rPr>
        <w:t xml:space="preserve">' הם שני חגים המוזכרים במשנה כחגי עבודה זרה. הגמרא מסבירה </w:t>
      </w:r>
      <w:proofErr w:type="spellStart"/>
      <w:r w:rsidRPr="00896C35">
        <w:rPr>
          <w:rFonts w:ascii="Arial" w:eastAsia="Times New Roman" w:hAnsi="Arial" w:cs="Arial"/>
          <w:color w:val="000000"/>
          <w:sz w:val="21"/>
          <w:szCs w:val="21"/>
          <w:rtl/>
          <w:lang w:val="en-IL" w:eastAsia="en-IL"/>
        </w:rPr>
        <w:t>שקלנדא</w:t>
      </w:r>
      <w:proofErr w:type="spellEnd"/>
      <w:r w:rsidRPr="00896C35">
        <w:rPr>
          <w:rFonts w:ascii="Arial" w:eastAsia="Times New Roman" w:hAnsi="Arial" w:cs="Arial"/>
          <w:color w:val="000000"/>
          <w:sz w:val="21"/>
          <w:szCs w:val="21"/>
          <w:rtl/>
          <w:lang w:val="en-IL" w:eastAsia="en-IL"/>
        </w:rPr>
        <w:t xml:space="preserve"> חל שמונה ימים אחרי תקופת טבת, שיא החורף – היום הקצר ביותר. </w:t>
      </w:r>
      <w:proofErr w:type="spellStart"/>
      <w:r w:rsidRPr="00896C35">
        <w:rPr>
          <w:rFonts w:ascii="Arial" w:eastAsia="Times New Roman" w:hAnsi="Arial" w:cs="Arial"/>
          <w:color w:val="000000"/>
          <w:sz w:val="21"/>
          <w:szCs w:val="21"/>
          <w:rtl/>
          <w:lang w:val="en-IL" w:eastAsia="en-IL"/>
        </w:rPr>
        <w:t>סטרנורא</w:t>
      </w:r>
      <w:proofErr w:type="spellEnd"/>
      <w:r w:rsidRPr="00896C35">
        <w:rPr>
          <w:rFonts w:ascii="Arial" w:eastAsia="Times New Roman" w:hAnsi="Arial" w:cs="Arial"/>
          <w:color w:val="000000"/>
          <w:sz w:val="21"/>
          <w:szCs w:val="21"/>
          <w:rtl/>
          <w:lang w:val="en-IL" w:eastAsia="en-IL"/>
        </w:rPr>
        <w:t xml:space="preserve"> חל שמונה ימים לפני תקופת טבת. הגמרא מביאה ברייתא שמסבירה את מקור החגים הללו. כאשר אדם הראשון הרגיש בחורף הראשון שהימים מתקצרים והלילות מתארכים הוא חשש שמא זה העונש שלו, זו המיתה שנגזרה עליו, לחיות בעולם של לילה. מייד הוא התיישב בתענית ובתפילה שמונה ימים. אחר שמונה ימים הוא ראה שהימים שוב מתארכים על חשבון הלילות, הוא הבין שאין זה עונש אלא זה מנהגו של עולם. מיד הוא עשה שמונה ימי חג. "לשנה האחרת" (בשנה הבאה) עשה את שניהם, גם את ימי התענית וגם את ימי החג של שנה שעברה. ימים טובים, ימי חג. אדם הראשון התכוון בחגיו לשם שמים, להודות לה'. עובדי העבודה זרה שבאו אחריו עשו באותם הימים חגים לשם עבודה זרה. סיפור זה ותיאור החג של אדם הראשון דומה מכמה מוטיבים לתיאור (המופיע בגמרא במסכת שבת) על קביעת חג החנוכה</w:t>
      </w:r>
      <w:r w:rsidRPr="00896C35">
        <w:rPr>
          <w:rFonts w:ascii="Arial" w:eastAsia="Times New Roman" w:hAnsi="Arial" w:cs="Arial"/>
          <w:color w:val="000000"/>
          <w:sz w:val="21"/>
          <w:szCs w:val="21"/>
          <w:lang w:val="en-IL" w:eastAsia="en-IL"/>
        </w:rPr>
        <w:t>.</w:t>
      </w:r>
    </w:p>
    <w:p w14:paraId="692F6E60" w14:textId="77777777" w:rsidR="00896C35" w:rsidRPr="00896C35" w:rsidRDefault="00896C35" w:rsidP="00896C35">
      <w:pPr>
        <w:bidi/>
        <w:spacing w:after="0" w:line="240" w:lineRule="auto"/>
        <w:textAlignment w:val="top"/>
        <w:rPr>
          <w:rFonts w:ascii="Arial" w:eastAsia="Times New Roman" w:hAnsi="Arial" w:cs="Arial"/>
          <w:color w:val="000000"/>
          <w:sz w:val="21"/>
          <w:szCs w:val="21"/>
          <w:lang w:val="en-IL" w:eastAsia="en-IL"/>
        </w:rPr>
      </w:pPr>
      <w:r w:rsidRPr="00896C35">
        <w:rPr>
          <w:rFonts w:ascii="Arial" w:eastAsia="Times New Roman" w:hAnsi="Arial" w:cs="Arial" w:hint="cs"/>
          <w:color w:val="000000"/>
          <w:sz w:val="21"/>
          <w:szCs w:val="21"/>
          <w:rtl/>
          <w:lang w:val="en-IL" w:eastAsia="en-IL"/>
        </w:rPr>
        <w:t xml:space="preserve">בהמשך מביאה הגמרא ברייתא נוספת העוסקת בהתמודדות אדם הראשון עם החיים בעולם בלי לדעת את סדריו. אדם הראשון חטא כבר ביום הראשון לבריאתו. כשהגיע הלילה ונהיה חושך, הוא חשש שכיון שהוא חטא, העולם החשיך. מבחינתו החשכת העולם הייתה תחילת חזרת העולם </w:t>
      </w:r>
      <w:proofErr w:type="spellStart"/>
      <w:r w:rsidRPr="00896C35">
        <w:rPr>
          <w:rFonts w:ascii="Arial" w:eastAsia="Times New Roman" w:hAnsi="Arial" w:cs="Arial" w:hint="cs"/>
          <w:color w:val="000000"/>
          <w:sz w:val="21"/>
          <w:szCs w:val="21"/>
          <w:rtl/>
          <w:lang w:val="en-IL" w:eastAsia="en-IL"/>
        </w:rPr>
        <w:t>לתהו</w:t>
      </w:r>
      <w:proofErr w:type="spellEnd"/>
      <w:r w:rsidRPr="00896C35">
        <w:rPr>
          <w:rFonts w:ascii="Arial" w:eastAsia="Times New Roman" w:hAnsi="Arial" w:cs="Arial" w:hint="cs"/>
          <w:color w:val="000000"/>
          <w:sz w:val="21"/>
          <w:szCs w:val="21"/>
          <w:rtl/>
          <w:lang w:val="en-IL" w:eastAsia="en-IL"/>
        </w:rPr>
        <w:t xml:space="preserve"> ובהו. באותה לילה ישבו אדם </w:t>
      </w:r>
      <w:proofErr w:type="spellStart"/>
      <w:r w:rsidRPr="00896C35">
        <w:rPr>
          <w:rFonts w:ascii="Arial" w:eastAsia="Times New Roman" w:hAnsi="Arial" w:cs="Arial" w:hint="cs"/>
          <w:color w:val="000000"/>
          <w:sz w:val="21"/>
          <w:szCs w:val="21"/>
          <w:rtl/>
          <w:lang w:val="en-IL" w:eastAsia="en-IL"/>
        </w:rPr>
        <w:t>וחוה</w:t>
      </w:r>
      <w:proofErr w:type="spellEnd"/>
      <w:r w:rsidRPr="00896C35">
        <w:rPr>
          <w:rFonts w:ascii="Arial" w:eastAsia="Times New Roman" w:hAnsi="Arial" w:cs="Arial" w:hint="cs"/>
          <w:color w:val="000000"/>
          <w:sz w:val="21"/>
          <w:szCs w:val="21"/>
          <w:rtl/>
          <w:lang w:val="en-IL" w:eastAsia="en-IL"/>
        </w:rPr>
        <w:t xml:space="preserve"> ובכו כל הלילה. פתאום העולם התחיל להאיר, הגיע הבוקר, והשמש שוב זרחה. אדם הראשון הבין שהחושך הוא חלק מנהגת העולם, ובתודה על חזרת האור הקריב לה' פר לקורבן.</w:t>
      </w:r>
    </w:p>
    <w:p w14:paraId="5BAA4D16" w14:textId="77777777" w:rsidR="00896C35" w:rsidRPr="00896C35" w:rsidRDefault="00896C35" w:rsidP="00896C35">
      <w:pPr>
        <w:bidi/>
        <w:spacing w:after="0" w:line="240" w:lineRule="auto"/>
        <w:textAlignment w:val="top"/>
        <w:rPr>
          <w:rFonts w:ascii="Arial" w:eastAsia="Times New Roman" w:hAnsi="Arial" w:cs="Arial"/>
          <w:color w:val="000000"/>
          <w:sz w:val="21"/>
          <w:szCs w:val="21"/>
          <w:rtl/>
          <w:lang w:val="en-IL" w:eastAsia="en-IL"/>
        </w:rPr>
      </w:pPr>
      <w:r w:rsidRPr="00896C35">
        <w:rPr>
          <w:rFonts w:ascii="Arial" w:eastAsia="Times New Roman" w:hAnsi="Arial" w:cs="Arial" w:hint="cs"/>
          <w:color w:val="000000"/>
          <w:sz w:val="21"/>
          <w:szCs w:val="21"/>
          <w:rtl/>
          <w:lang w:val="en-IL" w:eastAsia="en-IL"/>
        </w:rPr>
        <w:t> </w:t>
      </w:r>
    </w:p>
    <w:p w14:paraId="2F5C3AA2" w14:textId="77777777" w:rsidR="00896C35" w:rsidRPr="00896C35" w:rsidRDefault="00896C35" w:rsidP="00896C35">
      <w:pPr>
        <w:bidi/>
        <w:spacing w:after="0" w:line="315" w:lineRule="atLeast"/>
        <w:ind w:left="84"/>
        <w:jc w:val="both"/>
        <w:rPr>
          <w:rFonts w:ascii="Arial" w:eastAsia="Times New Roman" w:hAnsi="Arial" w:cs="Arial"/>
          <w:color w:val="000000"/>
          <w:sz w:val="21"/>
          <w:szCs w:val="21"/>
          <w:rtl/>
          <w:lang w:val="en-IL" w:eastAsia="en-IL"/>
        </w:rPr>
      </w:pPr>
      <w:r w:rsidRPr="00896C35">
        <w:rPr>
          <w:rFonts w:ascii="Arial" w:eastAsia="Times New Roman" w:hAnsi="Arial" w:cs="Arial" w:hint="cs"/>
          <w:color w:val="333333"/>
          <w:sz w:val="21"/>
          <w:szCs w:val="21"/>
          <w:shd w:val="clear" w:color="auto" w:fill="FFFFFF"/>
          <w:rtl/>
          <w:lang w:val="en-IL" w:eastAsia="en-IL"/>
        </w:rPr>
        <w:t> </w:t>
      </w:r>
    </w:p>
    <w:p w14:paraId="00421313" w14:textId="77777777" w:rsidR="00896C35" w:rsidRPr="00896C35" w:rsidRDefault="00896C35" w:rsidP="00896C35">
      <w:pPr>
        <w:bidi/>
        <w:spacing w:after="0" w:line="315" w:lineRule="atLeast"/>
        <w:ind w:left="84"/>
        <w:jc w:val="both"/>
        <w:rPr>
          <w:rFonts w:ascii="Arial" w:eastAsia="Times New Roman" w:hAnsi="Arial" w:cs="Arial"/>
          <w:color w:val="000000"/>
          <w:sz w:val="21"/>
          <w:szCs w:val="21"/>
          <w:rtl/>
          <w:lang w:val="en-IL" w:eastAsia="en-IL"/>
        </w:rPr>
      </w:pPr>
      <w:r w:rsidRPr="00896C35">
        <w:rPr>
          <w:rFonts w:ascii="Arial" w:eastAsia="Times New Roman" w:hAnsi="Arial" w:cs="Arial" w:hint="cs"/>
          <w:color w:val="333333"/>
          <w:sz w:val="21"/>
          <w:szCs w:val="21"/>
          <w:shd w:val="clear" w:color="auto" w:fill="FFFFFF"/>
          <w:rtl/>
          <w:lang w:val="en-IL" w:eastAsia="en-IL"/>
        </w:rPr>
        <w:t> </w:t>
      </w:r>
    </w:p>
    <w:p w14:paraId="01E2788D" w14:textId="77777777" w:rsidR="00896C35" w:rsidRPr="00896C35" w:rsidRDefault="00896C35" w:rsidP="00896C35">
      <w:pPr>
        <w:shd w:val="clear" w:color="auto" w:fill="FFFFFF"/>
        <w:bidi/>
        <w:spacing w:after="0" w:line="300" w:lineRule="atLeast"/>
        <w:rPr>
          <w:rFonts w:ascii="Arial" w:eastAsia="Times New Roman" w:hAnsi="Arial" w:cs="Arial"/>
          <w:color w:val="000000"/>
          <w:sz w:val="21"/>
          <w:szCs w:val="21"/>
          <w:rtl/>
          <w:lang w:val="en-IL" w:eastAsia="en-IL"/>
        </w:rPr>
      </w:pPr>
      <w:r w:rsidRPr="00896C35">
        <w:rPr>
          <w:rFonts w:ascii="Arial" w:eastAsia="Times New Roman" w:hAnsi="Arial" w:cs="Arial" w:hint="cs"/>
          <w:color w:val="000000"/>
          <w:sz w:val="21"/>
          <w:szCs w:val="21"/>
          <w:rtl/>
          <w:lang w:val="en-IL" w:eastAsia="en-IL"/>
        </w:rPr>
        <w:t>מאת:</w:t>
      </w:r>
    </w:p>
    <w:p w14:paraId="683778FC" w14:textId="77777777" w:rsidR="00896C35" w:rsidRPr="00896C35" w:rsidRDefault="00896C35" w:rsidP="00896C35">
      <w:pPr>
        <w:shd w:val="clear" w:color="auto" w:fill="FFFFFF"/>
        <w:bidi/>
        <w:spacing w:after="0" w:line="300" w:lineRule="atLeast"/>
        <w:rPr>
          <w:rFonts w:ascii="Arial" w:eastAsia="Times New Roman" w:hAnsi="Arial" w:cs="Arial"/>
          <w:color w:val="000000"/>
          <w:sz w:val="21"/>
          <w:szCs w:val="21"/>
          <w:rtl/>
          <w:lang w:val="en-IL" w:eastAsia="en-IL"/>
        </w:rPr>
      </w:pPr>
      <w:r w:rsidRPr="00896C35">
        <w:rPr>
          <w:rFonts w:ascii="Arial" w:eastAsia="Times New Roman" w:hAnsi="Arial" w:cs="Arial" w:hint="cs"/>
          <w:color w:val="000000"/>
          <w:sz w:val="21"/>
          <w:szCs w:val="21"/>
          <w:rtl/>
          <w:lang w:val="en-IL" w:eastAsia="en-IL"/>
        </w:rPr>
        <w:t xml:space="preserve">חיים </w:t>
      </w:r>
      <w:proofErr w:type="spellStart"/>
      <w:r w:rsidRPr="00896C35">
        <w:rPr>
          <w:rFonts w:ascii="Arial" w:eastAsia="Times New Roman" w:hAnsi="Arial" w:cs="Arial" w:hint="cs"/>
          <w:color w:val="000000"/>
          <w:sz w:val="21"/>
          <w:szCs w:val="21"/>
          <w:rtl/>
          <w:lang w:val="en-IL" w:eastAsia="en-IL"/>
        </w:rPr>
        <w:t>אלאשווילי</w:t>
      </w:r>
      <w:proofErr w:type="spellEnd"/>
    </w:p>
    <w:p w14:paraId="332959DE" w14:textId="77777777" w:rsidR="00896C35" w:rsidRPr="00896C35" w:rsidRDefault="00896C35" w:rsidP="00896C35">
      <w:pPr>
        <w:shd w:val="clear" w:color="auto" w:fill="FFFFFF"/>
        <w:bidi/>
        <w:spacing w:after="0" w:line="300" w:lineRule="atLeast"/>
        <w:rPr>
          <w:rFonts w:ascii="Arial" w:eastAsia="Times New Roman" w:hAnsi="Arial" w:cs="Arial"/>
          <w:color w:val="000000"/>
          <w:sz w:val="21"/>
          <w:szCs w:val="21"/>
          <w:rtl/>
          <w:lang w:val="en-IL" w:eastAsia="en-IL"/>
        </w:rPr>
      </w:pPr>
      <w:r w:rsidRPr="00896C35">
        <w:rPr>
          <w:rFonts w:ascii="Arial" w:eastAsia="Times New Roman" w:hAnsi="Arial" w:cs="Arial" w:hint="cs"/>
          <w:color w:val="000000"/>
          <w:sz w:val="21"/>
          <w:szCs w:val="21"/>
          <w:rtl/>
          <w:lang w:val="en-IL" w:eastAsia="en-IL"/>
        </w:rPr>
        <w:t>המדרש שלפנינו, המייצג מסורת חז"ל ענפה, ממקם את מועד בריאת האדם בא' בתשרי, ראש השנה העברי. מסורת זו נסמכת על הפירוש לפסוקים בבראשית (</w:t>
      </w:r>
      <w:hyperlink r:id="rId4" w:anchor="6" w:tgtFrame="_blank" w:history="1">
        <w:r w:rsidRPr="00896C35">
          <w:rPr>
            <w:rFonts w:ascii="Arial" w:eastAsia="Times New Roman" w:hAnsi="Arial" w:cs="Arial" w:hint="cs"/>
            <w:color w:val="0000FF"/>
            <w:sz w:val="21"/>
            <w:szCs w:val="21"/>
            <w:u w:val="single"/>
            <w:rtl/>
            <w:lang w:val="en-IL" w:eastAsia="en-IL"/>
          </w:rPr>
          <w:t>פ"ב, ה–ז</w:t>
        </w:r>
      </w:hyperlink>
      <w:r w:rsidRPr="00896C35">
        <w:rPr>
          <w:rFonts w:ascii="Arial" w:eastAsia="Times New Roman" w:hAnsi="Arial" w:cs="Arial" w:hint="cs"/>
          <w:color w:val="000000"/>
          <w:sz w:val="21"/>
          <w:szCs w:val="21"/>
          <w:rtl/>
          <w:lang w:val="en-IL" w:eastAsia="en-IL"/>
        </w:rPr>
        <w:t>), הקושרים בין מועד בריאת האדם לתחילת עונת הגשמים (</w:t>
      </w:r>
      <w:hyperlink r:id="rId5" w:tgtFrame="_blank" w:history="1">
        <w:r w:rsidRPr="00896C35">
          <w:rPr>
            <w:rFonts w:ascii="Arial" w:eastAsia="Times New Roman" w:hAnsi="Arial" w:cs="Arial" w:hint="cs"/>
            <w:color w:val="0000FF"/>
            <w:sz w:val="21"/>
            <w:szCs w:val="21"/>
            <w:u w:val="single"/>
            <w:rtl/>
            <w:lang w:val="en-IL" w:eastAsia="en-IL"/>
          </w:rPr>
          <w:t>תלמוד בבלי, ראש השנה, יא, א</w:t>
        </w:r>
      </w:hyperlink>
      <w:r w:rsidRPr="00896C35">
        <w:rPr>
          <w:rFonts w:ascii="Arial" w:eastAsia="Times New Roman" w:hAnsi="Arial" w:cs="Arial" w:hint="cs"/>
          <w:color w:val="000000"/>
          <w:sz w:val="21"/>
          <w:szCs w:val="21"/>
          <w:rtl/>
          <w:lang w:val="en-IL" w:eastAsia="en-IL"/>
        </w:rPr>
        <w:t>).</w:t>
      </w:r>
    </w:p>
    <w:p w14:paraId="546956A4" w14:textId="77777777" w:rsidR="00896C35" w:rsidRPr="00896C35" w:rsidRDefault="00896C35" w:rsidP="00896C35">
      <w:pPr>
        <w:shd w:val="clear" w:color="auto" w:fill="FFFFFF"/>
        <w:bidi/>
        <w:spacing w:after="0" w:line="300" w:lineRule="atLeast"/>
        <w:rPr>
          <w:rFonts w:ascii="Arial" w:eastAsia="Times New Roman" w:hAnsi="Arial" w:cs="Arial"/>
          <w:color w:val="000000"/>
          <w:sz w:val="21"/>
          <w:szCs w:val="21"/>
          <w:rtl/>
          <w:lang w:val="en-IL" w:eastAsia="en-IL"/>
        </w:rPr>
      </w:pPr>
      <w:r w:rsidRPr="00896C35">
        <w:rPr>
          <w:rFonts w:ascii="Arial" w:eastAsia="Times New Roman" w:hAnsi="Arial" w:cs="Arial" w:hint="cs"/>
          <w:color w:val="000000"/>
          <w:sz w:val="21"/>
          <w:szCs w:val="21"/>
          <w:rtl/>
          <w:lang w:val="en-IL" w:eastAsia="en-IL"/>
        </w:rPr>
        <w:t>סיפור המדרש, התלוי במסורת זו, מנסה ללכוד את תחושותיו של אדם הראשון כשהוא מתבונן בעולם שסביבו בעונה זו של השנה. משחר בריאתו, בכל ערב הוא מלווה את שקיעת השמש במבט חרד. עם כל יום שעובר, הוא מבחין שהימים מתקצרים והולכים בהדרגה, ושעות החשכה נוגסות באִטיות בשעות האור. זה מפגשו הראשון של האדם עם התופעה הזאת, והוא אינו יודע לפרש אותה. הוא חושש שקץ העולם מתקרב, והעולם חוזר לאטו אל התוהו ואל החשכה שקדמה לבריאה.</w:t>
      </w:r>
    </w:p>
    <w:p w14:paraId="682DA5DF" w14:textId="77777777" w:rsidR="00896C35" w:rsidRPr="00896C35" w:rsidRDefault="00896C35" w:rsidP="00896C35">
      <w:pPr>
        <w:shd w:val="clear" w:color="auto" w:fill="FFFFFF"/>
        <w:bidi/>
        <w:spacing w:after="0" w:line="300" w:lineRule="atLeast"/>
        <w:rPr>
          <w:rFonts w:ascii="Arial" w:eastAsia="Times New Roman" w:hAnsi="Arial" w:cs="Arial"/>
          <w:color w:val="000000"/>
          <w:sz w:val="21"/>
          <w:szCs w:val="21"/>
          <w:rtl/>
          <w:lang w:val="en-IL" w:eastAsia="en-IL"/>
        </w:rPr>
      </w:pPr>
      <w:r w:rsidRPr="00896C35">
        <w:rPr>
          <w:rFonts w:ascii="Arial" w:eastAsia="Times New Roman" w:hAnsi="Arial" w:cs="Arial" w:hint="cs"/>
          <w:color w:val="000000"/>
          <w:sz w:val="21"/>
          <w:szCs w:val="21"/>
          <w:rtl/>
          <w:lang w:val="en-IL" w:eastAsia="en-IL"/>
        </w:rPr>
        <w:t>תקופה זו, שבה הימים מתקצרים והולכים, נמצאת בשיאה לקראת סוף חודש כסלו, בתום השליש הראשון של השנה. האדם המבועת מן ההשתלטות הסופית של החושך חש רגשות אשם. הוא מייחס לתופעה הטבעית משמעות מוסרית ותולה זאת בעונש על חטאו. הוא צם ומתפלל במשך שמונה ימים רצופים.</w:t>
      </w:r>
    </w:p>
    <w:p w14:paraId="3A41431D" w14:textId="77777777" w:rsidR="00896C35" w:rsidRPr="00896C35" w:rsidRDefault="00896C35" w:rsidP="00896C35">
      <w:pPr>
        <w:shd w:val="clear" w:color="auto" w:fill="FFFFFF"/>
        <w:bidi/>
        <w:spacing w:after="0" w:line="300" w:lineRule="atLeast"/>
        <w:rPr>
          <w:rFonts w:ascii="Arial" w:eastAsia="Times New Roman" w:hAnsi="Arial" w:cs="Arial"/>
          <w:color w:val="000000"/>
          <w:sz w:val="21"/>
          <w:szCs w:val="21"/>
          <w:rtl/>
          <w:lang w:val="en-IL" w:eastAsia="en-IL"/>
        </w:rPr>
      </w:pPr>
      <w:r w:rsidRPr="00896C35">
        <w:rPr>
          <w:rFonts w:ascii="Arial" w:eastAsia="Times New Roman" w:hAnsi="Arial" w:cs="Arial" w:hint="cs"/>
          <w:color w:val="000000"/>
          <w:sz w:val="21"/>
          <w:szCs w:val="21"/>
          <w:rtl/>
          <w:lang w:val="en-IL" w:eastAsia="en-IL"/>
        </w:rPr>
        <w:t>עם תחילתו של חודש טבת, האדם מגלה ששעות האור שבות ומתארכות. את מקום הפחד מחליפה ההבנה שיש לעולם חוקיות קבועה המפעילה אותו, ושאין זה ניסיון להעניש אותו, אלא חלק מן המחזוריות הטבעית של </w:t>
      </w:r>
      <w:hyperlink r:id="rId6" w:tgtFrame="_blank" w:history="1">
        <w:r w:rsidRPr="00896C35">
          <w:rPr>
            <w:rFonts w:ascii="Arial" w:eastAsia="Times New Roman" w:hAnsi="Arial" w:cs="Arial" w:hint="cs"/>
            <w:color w:val="0000FF"/>
            <w:sz w:val="21"/>
            <w:szCs w:val="21"/>
            <w:u w:val="single"/>
            <w:rtl/>
            <w:lang w:val="en-IL" w:eastAsia="en-IL"/>
          </w:rPr>
          <w:t>עונות השנה</w:t>
        </w:r>
      </w:hyperlink>
      <w:r w:rsidRPr="00896C35">
        <w:rPr>
          <w:rFonts w:ascii="Arial" w:eastAsia="Times New Roman" w:hAnsi="Arial" w:cs="Arial" w:hint="cs"/>
          <w:color w:val="000000"/>
          <w:sz w:val="21"/>
          <w:szCs w:val="21"/>
          <w:rtl/>
          <w:lang w:val="en-IL" w:eastAsia="en-IL"/>
        </w:rPr>
        <w:t>.</w:t>
      </w:r>
    </w:p>
    <w:p w14:paraId="74B886F9" w14:textId="77777777" w:rsidR="00896C35" w:rsidRPr="00896C35" w:rsidRDefault="00896C35" w:rsidP="00896C35">
      <w:pPr>
        <w:shd w:val="clear" w:color="auto" w:fill="FFFFFF"/>
        <w:bidi/>
        <w:spacing w:after="0" w:line="300" w:lineRule="atLeast"/>
        <w:rPr>
          <w:rFonts w:ascii="Arial" w:eastAsia="Times New Roman" w:hAnsi="Arial" w:cs="Arial"/>
          <w:color w:val="000000"/>
          <w:sz w:val="21"/>
          <w:szCs w:val="21"/>
          <w:rtl/>
          <w:lang w:val="en-IL" w:eastAsia="en-IL"/>
        </w:rPr>
      </w:pPr>
      <w:r w:rsidRPr="00896C35">
        <w:rPr>
          <w:rFonts w:ascii="Arial" w:eastAsia="Times New Roman" w:hAnsi="Arial" w:cs="Arial" w:hint="cs"/>
          <w:color w:val="000000"/>
          <w:sz w:val="21"/>
          <w:szCs w:val="21"/>
          <w:rtl/>
          <w:lang w:val="en-IL" w:eastAsia="en-IL"/>
        </w:rPr>
        <w:t>התובנה שרכש מפיגה את פחדיו, אך יותר מכך, היא גורמת לו לחוש אסיר תודה. ההתגברות המחודשת של האור מעניקה לו מחדש את התחושה שהוא רצוי. בשנה הראשונה הוא חוגג את שמונת הימים העוקבים, ובשנים הבאות, הוא כבר חוגג את ימי חילוף העונות משני צדדיו.</w:t>
      </w:r>
    </w:p>
    <w:p w14:paraId="661EFDAF" w14:textId="77777777" w:rsidR="00896C35" w:rsidRPr="00896C35" w:rsidRDefault="00896C35" w:rsidP="00896C35">
      <w:pPr>
        <w:shd w:val="clear" w:color="auto" w:fill="FFFFFF"/>
        <w:bidi/>
        <w:spacing w:after="0" w:line="300" w:lineRule="atLeast"/>
        <w:rPr>
          <w:rFonts w:ascii="Arial" w:eastAsia="Times New Roman" w:hAnsi="Arial" w:cs="Arial"/>
          <w:color w:val="000000"/>
          <w:sz w:val="21"/>
          <w:szCs w:val="21"/>
          <w:rtl/>
          <w:lang w:val="en-IL" w:eastAsia="en-IL"/>
        </w:rPr>
      </w:pPr>
      <w:r w:rsidRPr="00896C35">
        <w:rPr>
          <w:rFonts w:ascii="Arial" w:eastAsia="Times New Roman" w:hAnsi="Arial" w:cs="Arial" w:hint="cs"/>
          <w:color w:val="000000"/>
          <w:sz w:val="21"/>
          <w:szCs w:val="21"/>
          <w:rtl/>
          <w:lang w:val="en-IL" w:eastAsia="en-IL"/>
        </w:rPr>
        <w:t>ימים אלו מסמנים בעבורו את כל מה שמנחם ומרגיע בשגרה של חוקי הטבע.</w:t>
      </w:r>
    </w:p>
    <w:p w14:paraId="4DF70CE6" w14:textId="77777777" w:rsidR="00896C35" w:rsidRPr="00896C35" w:rsidRDefault="00896C35" w:rsidP="00896C35">
      <w:pPr>
        <w:shd w:val="clear" w:color="auto" w:fill="FFFFFF"/>
        <w:bidi/>
        <w:spacing w:after="0" w:line="300" w:lineRule="atLeast"/>
        <w:rPr>
          <w:rFonts w:ascii="Arial" w:eastAsia="Times New Roman" w:hAnsi="Arial" w:cs="Arial"/>
          <w:color w:val="000000"/>
          <w:sz w:val="21"/>
          <w:szCs w:val="21"/>
          <w:rtl/>
          <w:lang w:val="en-IL" w:eastAsia="en-IL"/>
        </w:rPr>
      </w:pPr>
      <w:r w:rsidRPr="00896C35">
        <w:rPr>
          <w:rFonts w:ascii="Arial" w:eastAsia="Times New Roman" w:hAnsi="Arial" w:cs="Arial" w:hint="cs"/>
          <w:color w:val="000000"/>
          <w:sz w:val="21"/>
          <w:szCs w:val="21"/>
          <w:rtl/>
          <w:lang w:val="en-IL" w:eastAsia="en-IL"/>
        </w:rPr>
        <w:t>כידוע, נוסף על המשמעות ההיסטורית שחגי המקרא נושאים, הם גם </w:t>
      </w:r>
      <w:hyperlink r:id="rId7" w:tgtFrame="_blank" w:history="1">
        <w:r w:rsidRPr="00896C35">
          <w:rPr>
            <w:rFonts w:ascii="Arial" w:eastAsia="Times New Roman" w:hAnsi="Arial" w:cs="Arial" w:hint="cs"/>
            <w:color w:val="0000FF"/>
            <w:sz w:val="21"/>
            <w:szCs w:val="21"/>
            <w:u w:val="single"/>
            <w:rtl/>
            <w:lang w:val="en-IL" w:eastAsia="en-IL"/>
          </w:rPr>
          <w:t>מתואמים עם עונות השנה החקלאיות</w:t>
        </w:r>
      </w:hyperlink>
      <w:r w:rsidRPr="00896C35">
        <w:rPr>
          <w:rFonts w:ascii="Arial" w:eastAsia="Times New Roman" w:hAnsi="Arial" w:cs="Arial" w:hint="cs"/>
          <w:color w:val="000000"/>
          <w:sz w:val="21"/>
          <w:szCs w:val="21"/>
          <w:rtl/>
          <w:lang w:val="en-IL" w:eastAsia="en-IL"/>
        </w:rPr>
        <w:t>.</w:t>
      </w:r>
    </w:p>
    <w:p w14:paraId="19B6A3BB" w14:textId="77777777" w:rsidR="00896C35" w:rsidRPr="00896C35" w:rsidRDefault="00896C35" w:rsidP="00896C35">
      <w:pPr>
        <w:shd w:val="clear" w:color="auto" w:fill="FFFFFF"/>
        <w:bidi/>
        <w:spacing w:after="0" w:line="300" w:lineRule="atLeast"/>
        <w:rPr>
          <w:rFonts w:ascii="Arial" w:eastAsia="Times New Roman" w:hAnsi="Arial" w:cs="Arial"/>
          <w:color w:val="000000"/>
          <w:sz w:val="21"/>
          <w:szCs w:val="21"/>
          <w:rtl/>
          <w:lang w:val="en-IL" w:eastAsia="en-IL"/>
        </w:rPr>
      </w:pPr>
      <w:r w:rsidRPr="00896C35">
        <w:rPr>
          <w:rFonts w:ascii="Arial" w:eastAsia="Times New Roman" w:hAnsi="Arial" w:cs="Arial" w:hint="cs"/>
          <w:color w:val="000000"/>
          <w:sz w:val="21"/>
          <w:szCs w:val="21"/>
          <w:rtl/>
          <w:lang w:val="en-IL" w:eastAsia="en-IL"/>
        </w:rPr>
        <w:t xml:space="preserve">החל בחג האביב, שנחוג בחודש ניסן בתחילתו של קציר השעורים, עבור בחג השבועות, שנחוג עם סיום קציר </w:t>
      </w:r>
      <w:proofErr w:type="spellStart"/>
      <w:r w:rsidRPr="00896C35">
        <w:rPr>
          <w:rFonts w:ascii="Arial" w:eastAsia="Times New Roman" w:hAnsi="Arial" w:cs="Arial" w:hint="cs"/>
          <w:color w:val="000000"/>
          <w:sz w:val="21"/>
          <w:szCs w:val="21"/>
          <w:rtl/>
          <w:lang w:val="en-IL" w:eastAsia="en-IL"/>
        </w:rPr>
        <w:t>החטים</w:t>
      </w:r>
      <w:proofErr w:type="spellEnd"/>
      <w:r w:rsidRPr="00896C35">
        <w:rPr>
          <w:rFonts w:ascii="Arial" w:eastAsia="Times New Roman" w:hAnsi="Arial" w:cs="Arial" w:hint="cs"/>
          <w:color w:val="000000"/>
          <w:sz w:val="21"/>
          <w:szCs w:val="21"/>
          <w:rtl/>
          <w:lang w:val="en-IL" w:eastAsia="en-IL"/>
        </w:rPr>
        <w:t>, וכלה בחג הסוכות, שנחוג בחודש תשרי במועד האסיף, כשבסיומו, בשמיני עצרת, </w:t>
      </w:r>
      <w:hyperlink r:id="rId8" w:tgtFrame="_blank" w:history="1">
        <w:r w:rsidRPr="00896C35">
          <w:rPr>
            <w:rFonts w:ascii="Arial" w:eastAsia="Times New Roman" w:hAnsi="Arial" w:cs="Arial" w:hint="cs"/>
            <w:color w:val="0000FF"/>
            <w:sz w:val="21"/>
            <w:szCs w:val="21"/>
            <w:u w:val="single"/>
            <w:rtl/>
            <w:lang w:val="en-IL" w:eastAsia="en-IL"/>
          </w:rPr>
          <w:t>מתחילה עונת הגשמים</w:t>
        </w:r>
      </w:hyperlink>
      <w:r w:rsidRPr="00896C35">
        <w:rPr>
          <w:rFonts w:ascii="Arial" w:eastAsia="Times New Roman" w:hAnsi="Arial" w:cs="Arial" w:hint="cs"/>
          <w:color w:val="000000"/>
          <w:sz w:val="21"/>
          <w:szCs w:val="21"/>
          <w:rtl/>
          <w:lang w:val="en-IL" w:eastAsia="en-IL"/>
        </w:rPr>
        <w:t>.</w:t>
      </w:r>
    </w:p>
    <w:p w14:paraId="0EB3FE0D" w14:textId="77777777" w:rsidR="00896C35" w:rsidRPr="00896C35" w:rsidRDefault="00896C35" w:rsidP="00896C35">
      <w:pPr>
        <w:shd w:val="clear" w:color="auto" w:fill="FFFFFF"/>
        <w:bidi/>
        <w:spacing w:after="0" w:line="300" w:lineRule="atLeast"/>
        <w:rPr>
          <w:rFonts w:ascii="Arial" w:eastAsia="Times New Roman" w:hAnsi="Arial" w:cs="Arial"/>
          <w:color w:val="000000"/>
          <w:sz w:val="21"/>
          <w:szCs w:val="21"/>
          <w:rtl/>
          <w:lang w:val="en-IL" w:eastAsia="en-IL"/>
        </w:rPr>
      </w:pPr>
      <w:r w:rsidRPr="00896C35">
        <w:rPr>
          <w:rFonts w:ascii="Arial" w:eastAsia="Times New Roman" w:hAnsi="Arial" w:cs="Arial" w:hint="cs"/>
          <w:color w:val="000000"/>
          <w:sz w:val="21"/>
          <w:szCs w:val="21"/>
          <w:rtl/>
          <w:lang w:val="en-IL" w:eastAsia="en-IL"/>
        </w:rPr>
        <w:t xml:space="preserve">המדרש שלפנינו, שבדרכו קושר את ראש השנה ובריאת האדם ליום השוויון הסתווי, קושר גם את מועד חג החנוכה, שבמשמעותו </w:t>
      </w:r>
      <w:proofErr w:type="spellStart"/>
      <w:r w:rsidRPr="00896C35">
        <w:rPr>
          <w:rFonts w:ascii="Arial" w:eastAsia="Times New Roman" w:hAnsi="Arial" w:cs="Arial" w:hint="cs"/>
          <w:color w:val="000000"/>
          <w:sz w:val="21"/>
          <w:szCs w:val="21"/>
          <w:rtl/>
          <w:lang w:val="en-IL" w:eastAsia="en-IL"/>
        </w:rPr>
        <w:t>ההסטורית</w:t>
      </w:r>
      <w:proofErr w:type="spellEnd"/>
      <w:r w:rsidRPr="00896C35">
        <w:rPr>
          <w:rFonts w:ascii="Arial" w:eastAsia="Times New Roman" w:hAnsi="Arial" w:cs="Arial" w:hint="cs"/>
          <w:color w:val="000000"/>
          <w:sz w:val="21"/>
          <w:szCs w:val="21"/>
          <w:rtl/>
          <w:lang w:val="en-IL" w:eastAsia="en-IL"/>
        </w:rPr>
        <w:t xml:space="preserve"> נושא זיקה לניצחון החשמונאים, אל </w:t>
      </w:r>
      <w:hyperlink r:id="rId9" w:tgtFrame="_blank" w:history="1">
        <w:r w:rsidRPr="00896C35">
          <w:rPr>
            <w:rFonts w:ascii="Arial" w:eastAsia="Times New Roman" w:hAnsi="Arial" w:cs="Arial" w:hint="cs"/>
            <w:color w:val="0000FF"/>
            <w:sz w:val="21"/>
            <w:szCs w:val="21"/>
            <w:u w:val="single"/>
            <w:rtl/>
            <w:lang w:val="en-IL" w:eastAsia="en-IL"/>
          </w:rPr>
          <w:t xml:space="preserve">המחזוריות </w:t>
        </w:r>
        <w:proofErr w:type="spellStart"/>
        <w:r w:rsidRPr="00896C35">
          <w:rPr>
            <w:rFonts w:ascii="Arial" w:eastAsia="Times New Roman" w:hAnsi="Arial" w:cs="Arial" w:hint="cs"/>
            <w:color w:val="0000FF"/>
            <w:sz w:val="21"/>
            <w:szCs w:val="21"/>
            <w:u w:val="single"/>
            <w:rtl/>
            <w:lang w:val="en-IL" w:eastAsia="en-IL"/>
          </w:rPr>
          <w:t>העונתית־חקלאית</w:t>
        </w:r>
        <w:proofErr w:type="spellEnd"/>
      </w:hyperlink>
      <w:r w:rsidRPr="00896C35">
        <w:rPr>
          <w:rFonts w:ascii="Arial" w:eastAsia="Times New Roman" w:hAnsi="Arial" w:cs="Arial" w:hint="cs"/>
          <w:color w:val="000000"/>
          <w:sz w:val="21"/>
          <w:szCs w:val="21"/>
          <w:rtl/>
          <w:lang w:val="en-IL" w:eastAsia="en-IL"/>
        </w:rPr>
        <w:t>.</w:t>
      </w:r>
    </w:p>
    <w:p w14:paraId="2A25E648" w14:textId="77777777" w:rsidR="00896C35" w:rsidRPr="00896C35" w:rsidRDefault="00896C35" w:rsidP="00896C35">
      <w:pPr>
        <w:shd w:val="clear" w:color="auto" w:fill="FFFFFF"/>
        <w:bidi/>
        <w:spacing w:after="0" w:line="300" w:lineRule="atLeast"/>
        <w:rPr>
          <w:rFonts w:ascii="Arial" w:eastAsia="Times New Roman" w:hAnsi="Arial" w:cs="Arial"/>
          <w:color w:val="000000"/>
          <w:sz w:val="21"/>
          <w:szCs w:val="21"/>
          <w:rtl/>
          <w:lang w:val="en-IL" w:eastAsia="en-IL"/>
        </w:rPr>
      </w:pPr>
      <w:r w:rsidRPr="00896C35">
        <w:rPr>
          <w:rFonts w:ascii="Arial" w:eastAsia="Times New Roman" w:hAnsi="Arial" w:cs="Arial" w:hint="cs"/>
          <w:color w:val="000000"/>
          <w:sz w:val="21"/>
          <w:szCs w:val="21"/>
          <w:rtl/>
          <w:lang w:val="en-IL" w:eastAsia="en-IL"/>
        </w:rPr>
        <w:t>שמונת ימי חג האורים, שבהם מדליקים נרות בפתחי הבתים לאחר השקיעה, עם רדת החשכה, נחוגים בסוף כסלו ובתחילת טבת ומציינים את יום ההיפוך החורפי. ככל הנראה, הם משקפים במנהגיהם זיקה אל מסורת חג עתיקה המלווה את ימי השיא של החושך, ומסתיימים בניצחון האור.</w:t>
      </w:r>
    </w:p>
    <w:p w14:paraId="0B001C6B" w14:textId="77777777" w:rsidR="00896C35" w:rsidRPr="00896C35" w:rsidRDefault="00896C35" w:rsidP="00896C35">
      <w:pPr>
        <w:shd w:val="clear" w:color="auto" w:fill="FFFFFF"/>
        <w:bidi/>
        <w:spacing w:after="0" w:line="300" w:lineRule="atLeast"/>
        <w:rPr>
          <w:rFonts w:ascii="Arial" w:eastAsia="Times New Roman" w:hAnsi="Arial" w:cs="Arial"/>
          <w:color w:val="000000"/>
          <w:sz w:val="21"/>
          <w:szCs w:val="21"/>
          <w:rtl/>
          <w:lang w:val="en-IL" w:eastAsia="en-IL"/>
        </w:rPr>
      </w:pPr>
      <w:r w:rsidRPr="00896C35">
        <w:rPr>
          <w:rFonts w:ascii="Arial" w:eastAsia="Times New Roman" w:hAnsi="Arial" w:cs="Arial" w:hint="cs"/>
          <w:color w:val="000000"/>
          <w:sz w:val="21"/>
          <w:szCs w:val="21"/>
          <w:rtl/>
          <w:lang w:val="en-IL" w:eastAsia="en-IL"/>
        </w:rPr>
        <w:t>בעקבות המפגש של חז"ל עם </w:t>
      </w:r>
      <w:hyperlink r:id="rId10" w:tgtFrame="_blank" w:history="1">
        <w:r w:rsidRPr="00896C35">
          <w:rPr>
            <w:rFonts w:ascii="Arial" w:eastAsia="Times New Roman" w:hAnsi="Arial" w:cs="Arial" w:hint="cs"/>
            <w:color w:val="0000FF"/>
            <w:sz w:val="21"/>
            <w:szCs w:val="21"/>
            <w:u w:val="single"/>
            <w:rtl/>
            <w:lang w:val="en-IL" w:eastAsia="en-IL"/>
          </w:rPr>
          <w:t>התרבות הרומית</w:t>
        </w:r>
      </w:hyperlink>
      <w:r w:rsidRPr="00896C35">
        <w:rPr>
          <w:rFonts w:ascii="Arial" w:eastAsia="Times New Roman" w:hAnsi="Arial" w:cs="Arial" w:hint="cs"/>
          <w:color w:val="000000"/>
          <w:sz w:val="21"/>
          <w:szCs w:val="21"/>
          <w:rtl/>
          <w:lang w:val="en-IL" w:eastAsia="en-IL"/>
        </w:rPr>
        <w:t xml:space="preserve">, חז"ל ערים לעובדה שבמתכונתם המוכרת, יש בימי החג הקדומים האלה שלפני יום ההיפוך ולאחריו ממד אלילי המציין את המאבק בחושך. ואולם דרך הייחוס שלהם לאדם הראשון, </w:t>
      </w:r>
      <w:r w:rsidRPr="00896C35">
        <w:rPr>
          <w:rFonts w:ascii="Arial" w:eastAsia="Times New Roman" w:hAnsi="Arial" w:cs="Arial" w:hint="cs"/>
          <w:color w:val="000000"/>
          <w:sz w:val="21"/>
          <w:szCs w:val="21"/>
          <w:rtl/>
          <w:lang w:val="en-IL" w:eastAsia="en-IL"/>
        </w:rPr>
        <w:lastRenderedPageBreak/>
        <w:t>הם משנים את נקודת המבט ומעניקים לימי החג משמעות אחרת. דרך נקודת מבטו של אדם הראשון בראשית הבריאה, חילופי העונות הופכים לכלי להתבוננות מחודשת בעולם.</w:t>
      </w:r>
    </w:p>
    <w:p w14:paraId="1E4EFA8F" w14:textId="77777777" w:rsidR="00896C35" w:rsidRPr="00896C35" w:rsidRDefault="00896C35" w:rsidP="00896C35">
      <w:pPr>
        <w:shd w:val="clear" w:color="auto" w:fill="FFFFFF"/>
        <w:bidi/>
        <w:spacing w:after="0" w:line="300" w:lineRule="atLeast"/>
        <w:rPr>
          <w:rFonts w:ascii="Arial" w:eastAsia="Times New Roman" w:hAnsi="Arial" w:cs="Arial"/>
          <w:color w:val="000000"/>
          <w:sz w:val="21"/>
          <w:szCs w:val="21"/>
          <w:rtl/>
          <w:lang w:val="en-IL" w:eastAsia="en-IL"/>
        </w:rPr>
      </w:pPr>
      <w:r w:rsidRPr="00896C35">
        <w:rPr>
          <w:rFonts w:ascii="Arial" w:eastAsia="Times New Roman" w:hAnsi="Arial" w:cs="Arial" w:hint="cs"/>
          <w:color w:val="000000"/>
          <w:sz w:val="21"/>
          <w:szCs w:val="21"/>
          <w:rtl/>
          <w:lang w:val="en-IL" w:eastAsia="en-IL"/>
        </w:rPr>
        <w:t xml:space="preserve">הפחד מן החושך </w:t>
      </w:r>
      <w:proofErr w:type="spellStart"/>
      <w:r w:rsidRPr="00896C35">
        <w:rPr>
          <w:rFonts w:ascii="Arial" w:eastAsia="Times New Roman" w:hAnsi="Arial" w:cs="Arial" w:hint="cs"/>
          <w:color w:val="000000"/>
          <w:sz w:val="21"/>
          <w:szCs w:val="21"/>
          <w:rtl/>
          <w:lang w:val="en-IL" w:eastAsia="en-IL"/>
        </w:rPr>
        <w:t>ומאיתני</w:t>
      </w:r>
      <w:proofErr w:type="spellEnd"/>
      <w:r w:rsidRPr="00896C35">
        <w:rPr>
          <w:rFonts w:ascii="Arial" w:eastAsia="Times New Roman" w:hAnsi="Arial" w:cs="Arial" w:hint="cs"/>
          <w:color w:val="000000"/>
          <w:sz w:val="21"/>
          <w:szCs w:val="21"/>
          <w:rtl/>
          <w:lang w:val="en-IL" w:eastAsia="en-IL"/>
        </w:rPr>
        <w:t xml:space="preserve"> הטבע, הפועלים בשרירותיות, מתחלף בביטחון במנהגו של עולם וביציבות המחזורית שלו. בעולם מונותאיסטי, שבו אל אחד </w:t>
      </w:r>
      <w:hyperlink r:id="rId11" w:tgtFrame="_blank" w:history="1">
        <w:r w:rsidRPr="00896C35">
          <w:rPr>
            <w:rFonts w:ascii="Arial" w:eastAsia="Times New Roman" w:hAnsi="Arial" w:cs="Arial" w:hint="cs"/>
            <w:color w:val="0000FF"/>
            <w:sz w:val="21"/>
            <w:szCs w:val="21"/>
            <w:u w:val="single"/>
            <w:rtl/>
            <w:lang w:val="en-IL" w:eastAsia="en-IL"/>
          </w:rPr>
          <w:t>יוצר אור ובורא חושך גם יחד</w:t>
        </w:r>
      </w:hyperlink>
      <w:r w:rsidRPr="00896C35">
        <w:rPr>
          <w:rFonts w:ascii="Arial" w:eastAsia="Times New Roman" w:hAnsi="Arial" w:cs="Arial" w:hint="cs"/>
          <w:color w:val="000000"/>
          <w:sz w:val="21"/>
          <w:szCs w:val="21"/>
          <w:rtl/>
          <w:lang w:val="en-IL" w:eastAsia="en-IL"/>
        </w:rPr>
        <w:t>, אין אלו עוד ימי חג של כוחות טבע הנאבקים זה בזה, אלא ימי חג המשקפים את הסדר ההרמוני של הטבע.</w:t>
      </w:r>
    </w:p>
    <w:p w14:paraId="56EEF094" w14:textId="77777777" w:rsidR="00896C35" w:rsidRPr="00896C35" w:rsidRDefault="00896C35" w:rsidP="00896C35">
      <w:pPr>
        <w:shd w:val="clear" w:color="auto" w:fill="FFFFFF"/>
        <w:bidi/>
        <w:spacing w:after="0" w:line="300" w:lineRule="atLeast"/>
        <w:rPr>
          <w:rFonts w:ascii="Arial" w:eastAsia="Times New Roman" w:hAnsi="Arial" w:cs="Arial"/>
          <w:color w:val="000000"/>
          <w:sz w:val="21"/>
          <w:szCs w:val="21"/>
          <w:rtl/>
          <w:lang w:val="en-IL" w:eastAsia="en-IL"/>
        </w:rPr>
      </w:pPr>
      <w:r w:rsidRPr="00896C35">
        <w:rPr>
          <w:rFonts w:ascii="Arial" w:eastAsia="Times New Roman" w:hAnsi="Arial" w:cs="Arial" w:hint="cs"/>
          <w:color w:val="000000"/>
          <w:sz w:val="21"/>
          <w:szCs w:val="21"/>
          <w:rtl/>
          <w:lang w:val="en-IL" w:eastAsia="en-IL"/>
        </w:rPr>
        <w:t>זה חגה של הבריאה.</w:t>
      </w:r>
    </w:p>
    <w:p w14:paraId="18F41D55" w14:textId="77777777" w:rsidR="00D91A72" w:rsidRDefault="00D91A72"/>
    <w:sectPr w:rsidR="00D91A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19D"/>
    <w:rsid w:val="0015319D"/>
    <w:rsid w:val="00896C35"/>
    <w:rsid w:val="00D91A72"/>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7B6D4F-E97E-4F05-B329-58E7231A8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C35"/>
    <w:pPr>
      <w:spacing w:before="100" w:beforeAutospacing="1" w:after="100" w:afterAutospacing="1" w:line="240" w:lineRule="auto"/>
    </w:pPr>
    <w:rPr>
      <w:rFonts w:ascii="Times New Roman" w:eastAsia="Times New Roman" w:hAnsi="Times New Roman" w:cs="Times New Roman"/>
      <w:sz w:val="24"/>
      <w:szCs w:val="24"/>
      <w:lang w:val="en-IL" w:eastAsia="en-IL"/>
    </w:rPr>
  </w:style>
  <w:style w:type="character" w:styleId="Hyperlink">
    <w:name w:val="Hyperlink"/>
    <w:basedOn w:val="DefaultParagraphFont"/>
    <w:uiPriority w:val="99"/>
    <w:semiHidden/>
    <w:unhideWhenUsed/>
    <w:rsid w:val="00896C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621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yut.org.il/articles/578.html%2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lexicon.cet.ac.il/wf/wfTerm.aspx?id=925%2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e.wikipedia.org/wiki/%D7%A2%D7%95%D7%A0%D7%95%D7%AA_%D7%94%D7%A9%D7%A0%D7%94%20" TargetMode="External"/><Relationship Id="rId11" Type="http://schemas.openxmlformats.org/officeDocument/2006/relationships/hyperlink" Target="http://www.segulamag.com/he/articles/view-article.asp?article=23%20" TargetMode="External"/><Relationship Id="rId5" Type="http://schemas.openxmlformats.org/officeDocument/2006/relationships/hyperlink" Target="http://kodesh.snunit.k12.il/b/l/l2401_011a.htm%20" TargetMode="External"/><Relationship Id="rId10" Type="http://schemas.openxmlformats.org/officeDocument/2006/relationships/hyperlink" Target="http://en.wikipedia.org/wiki/Saturnalia%20" TargetMode="External"/><Relationship Id="rId4" Type="http://schemas.openxmlformats.org/officeDocument/2006/relationships/hyperlink" Target="http://kodesh.snunit.k12.il/i/t/t0102.htm" TargetMode="External"/><Relationship Id="rId9" Type="http://schemas.openxmlformats.org/officeDocument/2006/relationships/hyperlink" Target="http://www.ybn.co.il/mamrim/m27.htm%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710</Words>
  <Characters>4053</Characters>
  <Application>Microsoft Office Word</Application>
  <DocSecurity>0</DocSecurity>
  <Lines>33</Lines>
  <Paragraphs>9</Paragraphs>
  <ScaleCrop>false</ScaleCrop>
  <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Agiv, Lior</dc:creator>
  <cp:keywords/>
  <dc:description/>
  <cp:lastModifiedBy>Agiv, Lior</cp:lastModifiedBy>
  <cp:revision>2</cp:revision>
  <dcterms:created xsi:type="dcterms:W3CDTF">2020-10-29T09:32:00Z</dcterms:created>
  <dcterms:modified xsi:type="dcterms:W3CDTF">2020-10-29T09:32:00Z</dcterms:modified>
</cp:coreProperties>
</file>