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6"/>
        <w:gridCol w:w="5492"/>
      </w:tblGrid>
      <w:tr w:rsidR="00A455E5" w:rsidRPr="00A455E5" w:rsidTr="00A455E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2"/>
            </w:tblGrid>
            <w:tr w:rsidR="00A455E5" w:rsidRPr="00A455E5">
              <w:trPr>
                <w:tblCellSpacing w:w="7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455E5" w:rsidRPr="00A455E5" w:rsidRDefault="00A455E5" w:rsidP="00A455E5">
                  <w:pPr>
                    <w:spacing w:after="0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r w:rsidRPr="00A455E5">
                    <w:rPr>
                      <w:rFonts w:asciiTheme="minorBidi" w:eastAsia="Times New Roman" w:hAnsiTheme="minorBidi"/>
                      <w:b/>
                      <w:bCs/>
                      <w:color w:val="000000" w:themeColor="text1"/>
                      <w:sz w:val="30"/>
                      <w:szCs w:val="30"/>
                    </w:rPr>
                    <w:t>SHLOMIT BONA SUKKAH </w:t>
                  </w:r>
                </w:p>
              </w:tc>
            </w:tr>
            <w:tr w:rsidR="00A455E5" w:rsidRPr="00A455E5">
              <w:trPr>
                <w:tblCellSpacing w:w="7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455E5" w:rsidRPr="00A455E5" w:rsidRDefault="00A455E5" w:rsidP="00A455E5">
                  <w:pPr>
                    <w:spacing w:after="0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SHLOMIT BONA SUKAT SHALOM </w:t>
                  </w:r>
                </w:p>
              </w:tc>
            </w:tr>
            <w:tr w:rsidR="00A455E5" w:rsidRPr="00A455E5">
              <w:trPr>
                <w:tblCellSpacing w:w="7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455E5" w:rsidRPr="00A455E5" w:rsidRDefault="00A455E5" w:rsidP="00A455E5">
                  <w:pPr>
                    <w:spacing w:after="0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r w:rsidRPr="00A455E5">
                    <w:rPr>
                      <w:rFonts w:asciiTheme="minorBidi" w:eastAsia="Times New Roman" w:hAnsiTheme="minorBidi"/>
                      <w:noProof/>
                      <w:color w:val="000000" w:themeColor="text1"/>
                      <w:sz w:val="30"/>
                      <w:szCs w:val="30"/>
                    </w:rPr>
                    <w:drawing>
                      <wp:inline distT="0" distB="0" distL="0" distR="0" wp14:anchorId="0622F933" wp14:editId="06BEBA93">
                        <wp:extent cx="18415" cy="18415"/>
                        <wp:effectExtent l="0" t="0" r="0" b="0"/>
                        <wp:docPr id="2" name="Picture 2" descr="http://www.hebrewsongs.com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ebrewsongs.com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55E5" w:rsidRPr="00A455E5">
              <w:trPr>
                <w:tblCellSpacing w:w="7" w:type="dxa"/>
                <w:jc w:val="right"/>
              </w:trPr>
              <w:tc>
                <w:tcPr>
                  <w:tcW w:w="0" w:type="auto"/>
                  <w:hideMark/>
                </w:tcPr>
                <w:p w:rsidR="00A455E5" w:rsidRDefault="00A455E5" w:rsidP="00A455E5">
                  <w:pPr>
                    <w:spacing w:before="100" w:beforeAutospacing="1" w:after="100" w:afterAutospacing="1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bonah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sukah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Mu'eret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viy'rukah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 xml:space="preserve">Al ken hi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asukah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hayom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Ve'ein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zo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stam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sukah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Mu'eret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viy'rukah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-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bonah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sukat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shalom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</w:p>
                <w:p w:rsidR="00A455E5" w:rsidRDefault="00A455E5" w:rsidP="00A455E5">
                  <w:pPr>
                    <w:spacing w:before="100" w:beforeAutospacing="1" w:after="100" w:afterAutospacing="1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 xml:space="preserve">Hi lo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tish'kach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lasim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Lulav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vahadasim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Anaf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shel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aravah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yarok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Rimon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betoch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alav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Vechol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peirot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hastav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Im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reiach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bustanim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rachok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Uch'sheShlomit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tomer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/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tomar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Habitu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,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zeh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nigmar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!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Yikreh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davar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nifla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pit'om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: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Yavo'u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hash'chenim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Kulam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bahamonim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-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Ulechulam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yihyeh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makom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</w:p>
                <w:p w:rsidR="00A455E5" w:rsidRPr="00A455E5" w:rsidRDefault="00A455E5" w:rsidP="00A455E5">
                  <w:pPr>
                    <w:spacing w:before="100" w:beforeAutospacing="1" w:after="100" w:afterAutospacing="1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Ve'az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mitoch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has'chach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Yatzitz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lo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veyiz'rach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Kochav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bahir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keyahalom</w:t>
                  </w:r>
                  <w:proofErr w:type="spellEnd"/>
                  <w:proofErr w:type="gram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:</w:t>
                  </w:r>
                  <w:proofErr w:type="gram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 xml:space="preserve">Shalom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sukat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p'laim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Mah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tov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umah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na'im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-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bonah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/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bantah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sukat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shalom!</w:t>
                  </w:r>
                </w:p>
              </w:tc>
            </w:tr>
          </w:tbl>
          <w:p w:rsidR="00A455E5" w:rsidRPr="00A455E5" w:rsidRDefault="00A455E5" w:rsidP="00A455E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5E5" w:rsidRPr="00A455E5" w:rsidRDefault="00A455E5" w:rsidP="00A455E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2"/>
            </w:tblGrid>
            <w:tr w:rsidR="00A455E5" w:rsidRPr="00A455E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455E5" w:rsidRPr="00A455E5" w:rsidRDefault="00A455E5" w:rsidP="00A455E5">
                  <w:pPr>
                    <w:spacing w:after="0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SHLOMIT IS BUILDING A SUKKAH</w:t>
                  </w:r>
                  <w:r w:rsidRPr="00A455E5">
                    <w:rPr>
                      <w:rFonts w:asciiTheme="minorBidi" w:eastAsia="Times New Roman" w:hAnsiTheme="minorBidi"/>
                      <w:b/>
                      <w:bCs/>
                      <w:color w:val="000000" w:themeColor="text1"/>
                      <w:sz w:val="30"/>
                      <w:szCs w:val="30"/>
                    </w:rPr>
                    <w:t> </w:t>
                  </w:r>
                </w:p>
              </w:tc>
            </w:tr>
            <w:tr w:rsidR="00A455E5" w:rsidRPr="00A455E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455E5" w:rsidRPr="00A455E5" w:rsidRDefault="00A455E5" w:rsidP="00A455E5">
                  <w:pPr>
                    <w:spacing w:after="0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SHLOMIT IS BUILDING A TABERNACLE OF PEACE </w:t>
                  </w:r>
                </w:p>
              </w:tc>
            </w:tr>
            <w:tr w:rsidR="00A455E5" w:rsidRPr="00A455E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455E5" w:rsidRPr="00A455E5" w:rsidRDefault="00A455E5" w:rsidP="00A455E5">
                  <w:pPr>
                    <w:spacing w:after="0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r w:rsidRPr="00A455E5">
                    <w:rPr>
                      <w:rFonts w:asciiTheme="minorBidi" w:eastAsia="Times New Roman" w:hAnsiTheme="minorBidi"/>
                      <w:noProof/>
                      <w:color w:val="000000" w:themeColor="text1"/>
                      <w:sz w:val="30"/>
                      <w:szCs w:val="30"/>
                    </w:rPr>
                    <w:drawing>
                      <wp:inline distT="0" distB="0" distL="0" distR="0" wp14:anchorId="5E0850D9" wp14:editId="00127E8F">
                        <wp:extent cx="18415" cy="18415"/>
                        <wp:effectExtent l="0" t="0" r="0" b="0"/>
                        <wp:docPr id="1" name="Picture 1" descr="http://www.hebrewsongs.com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ebrewsongs.com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55E5" w:rsidRPr="00A455E5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A455E5" w:rsidRPr="00A455E5" w:rsidRDefault="00A455E5" w:rsidP="00A455E5">
                  <w:pPr>
                    <w:spacing w:before="100" w:beforeAutospacing="1" w:after="100" w:afterAutospacing="1" w:line="240" w:lineRule="auto"/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</w:pP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is building a sukkah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Full of light and greenery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That's why today she's so busy.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But it's not simply a sukkah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Full of light and greenery -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is building a sukkah of peace ("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sukkat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shalom").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She will not forget to lay out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 xml:space="preserve">The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lulav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and the myrtle leaves (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hadasim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),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A branch of green willow,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A pomegranate within its leaves,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And all the fruits of autumn,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With its fragrance of orange groves.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 xml:space="preserve">And when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says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Look! It's already finished!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Suddenly something wondrous will happen: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All the neighbors will come,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It will be a swarm -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And there will be room for everyone!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Then, through the roof of branches,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With a bright glow as though it were a diamond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She will spot a star, saying: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-Shalom, wondrous sukkah,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>How fine and how pleasing it is - </w:t>
                  </w:r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br/>
                    <w:t xml:space="preserve">That </w:t>
                  </w:r>
                  <w:proofErr w:type="spellStart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>Shlomit</w:t>
                  </w:r>
                  <w:proofErr w:type="spellEnd"/>
                  <w:r w:rsidRPr="00A455E5">
                    <w:rPr>
                      <w:rFonts w:asciiTheme="minorBidi" w:eastAsia="Times New Roman" w:hAnsiTheme="minorBidi"/>
                      <w:color w:val="000000" w:themeColor="text1"/>
                      <w:sz w:val="30"/>
                      <w:szCs w:val="30"/>
                    </w:rPr>
                    <w:t xml:space="preserve"> build a sukkah of peace.</w:t>
                  </w:r>
                </w:p>
              </w:tc>
            </w:tr>
          </w:tbl>
          <w:p w:rsidR="00A455E5" w:rsidRPr="00A455E5" w:rsidRDefault="00A455E5" w:rsidP="00A455E5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sz w:val="30"/>
                <w:szCs w:val="30"/>
              </w:rPr>
            </w:pPr>
          </w:p>
        </w:tc>
      </w:tr>
    </w:tbl>
    <w:p w:rsidR="00902973" w:rsidRDefault="00902973">
      <w:pPr>
        <w:rPr>
          <w:rFonts w:asciiTheme="minorBidi" w:hAnsiTheme="minorBidi"/>
          <w:color w:val="000000" w:themeColor="text1"/>
          <w:sz w:val="30"/>
          <w:szCs w:val="30"/>
        </w:rPr>
      </w:pPr>
    </w:p>
    <w:p w:rsidR="00A455E5" w:rsidRDefault="00A455E5" w:rsidP="00A455E5">
      <w:pPr>
        <w:rPr>
          <w:rFonts w:asciiTheme="minorBidi" w:hAnsiTheme="minorBidi"/>
          <w:color w:val="000000" w:themeColor="text1"/>
          <w:sz w:val="30"/>
          <w:szCs w:val="30"/>
        </w:rPr>
        <w:sectPr w:rsidR="00A455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A60DF" wp14:editId="30533EC7">
                <wp:simplePos x="0" y="0"/>
                <wp:positionH relativeFrom="column">
                  <wp:posOffset>746449</wp:posOffset>
                </wp:positionH>
                <wp:positionV relativeFrom="paragraph">
                  <wp:posOffset>-466531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5E5" w:rsidRPr="00A455E5" w:rsidRDefault="00A455E5" w:rsidP="00A455E5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A60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8pt;margin-top:-3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Ov8gKr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A455E5" w:rsidRPr="00A455E5" w:rsidRDefault="00A455E5" w:rsidP="00A455E5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שְׁלוֹמִית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בּוֹנָה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סֻכָּה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proofErr w:type="gramStart"/>
      <w:r w:rsidRPr="00A455E5">
        <w:rPr>
          <w:rFonts w:asciiTheme="minorBidi" w:hAnsiTheme="minorBidi"/>
          <w:color w:val="000000" w:themeColor="text1"/>
          <w:sz w:val="48"/>
          <w:szCs w:val="48"/>
        </w:rPr>
        <w:t>,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מו</w:t>
      </w:r>
      <w:proofErr w:type="gramEnd"/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ּאֶרֶת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וִירֻקָּה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/>
          <w:color w:val="000000" w:themeColor="text1"/>
          <w:sz w:val="48"/>
          <w:szCs w:val="48"/>
        </w:rPr>
        <w:t>.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עַל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כֵּן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הִיא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עֲסוּקָה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הַיּוֹם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וְאֵין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זוֹ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סְתָם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סֻכָּה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/>
          <w:color w:val="000000" w:themeColor="text1"/>
          <w:sz w:val="48"/>
          <w:szCs w:val="48"/>
        </w:rPr>
        <w:t>-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מוּאֶרֶת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וִיִרֻקָּה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שְׁלוֹמִית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בּוֹנָה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סֻכַּת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שָׁלוֹם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הִיא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לֹא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תִּשְׁכַּח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לָשִׂים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לוּלָב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וַהֲדַסִים</w:t>
      </w:r>
      <w:r w:rsidRPr="00A455E5">
        <w:rPr>
          <w:rFonts w:asciiTheme="minorBidi" w:hAnsiTheme="minorBidi"/>
          <w:color w:val="000000" w:themeColor="text1"/>
          <w:sz w:val="48"/>
          <w:szCs w:val="48"/>
        </w:rPr>
        <w:tab/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עָנָף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שֶׁל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עֲרָבָה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יָרֹק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רִמּוֹן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בְּתוֹךְ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עָלָיו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וְכָל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פֵּרוֹת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הַסְּתָו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/>
          <w:color w:val="000000" w:themeColor="text1"/>
          <w:sz w:val="48"/>
          <w:szCs w:val="48"/>
        </w:rPr>
        <w:t>.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עִם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רֵיחַ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בֻּסְתָּנִים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רָחוֹק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bookmarkStart w:id="0" w:name="_GoBack"/>
      <w:bookmarkEnd w:id="0"/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/>
          <w:color w:val="000000" w:themeColor="text1"/>
          <w:sz w:val="48"/>
          <w:szCs w:val="48"/>
        </w:rPr>
        <w:t>-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וּכְשֶׁשְּׁלוֹמִית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תֹּאמַר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/>
          <w:color w:val="000000" w:themeColor="text1"/>
          <w:sz w:val="48"/>
          <w:szCs w:val="48"/>
        </w:rPr>
        <w:t>!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הַבִּיטוּ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,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זֶה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נִגְמַר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proofErr w:type="gramStart"/>
      <w:r w:rsidRPr="00A455E5">
        <w:rPr>
          <w:rFonts w:asciiTheme="minorBidi" w:hAnsiTheme="minorBidi"/>
          <w:color w:val="000000" w:themeColor="text1"/>
          <w:sz w:val="48"/>
          <w:szCs w:val="48"/>
        </w:rPr>
        <w:t>: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י</w:t>
      </w:r>
      <w:proofErr w:type="gramEnd"/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ִקְרֶה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דָּבָר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נִפְלָא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פִּתְאוֹם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יָבוֹאוּ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הַשְּׁכֵנִים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כֻּלָּם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בַּהֲמוֹנִים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/>
          <w:color w:val="000000" w:themeColor="text1"/>
          <w:sz w:val="48"/>
          <w:szCs w:val="48"/>
        </w:rPr>
        <w:t>!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וּלְכֻלָּם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יִהְיֶה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מָקוֹם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וְאָז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מִתּוֹךְ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הַסְּכָךְ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יָצִיץ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לוֹ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וְיִזְרַח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proofErr w:type="gramStart"/>
      <w:r w:rsidRPr="00A455E5">
        <w:rPr>
          <w:rFonts w:asciiTheme="minorBidi" w:hAnsiTheme="minorBidi"/>
          <w:color w:val="000000" w:themeColor="text1"/>
          <w:sz w:val="48"/>
          <w:szCs w:val="48"/>
        </w:rPr>
        <w:t>: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כ</w:t>
      </w:r>
      <w:proofErr w:type="gramEnd"/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ּוֹכָב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בָּהִיר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כְּיַהֲלוֹם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proofErr w:type="gramStart"/>
      <w:r w:rsidRPr="00A455E5">
        <w:rPr>
          <w:rFonts w:asciiTheme="minorBidi" w:hAnsiTheme="minorBidi"/>
          <w:color w:val="000000" w:themeColor="text1"/>
          <w:sz w:val="48"/>
          <w:szCs w:val="48"/>
        </w:rPr>
        <w:t>,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ש</w:t>
      </w:r>
      <w:proofErr w:type="gramEnd"/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ָׁלוֹם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,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סֻכַּת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פְּלָאִים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 w:rsidRPr="00A455E5">
        <w:rPr>
          <w:rFonts w:asciiTheme="minorBidi" w:hAnsiTheme="minorBidi"/>
          <w:color w:val="000000" w:themeColor="text1"/>
          <w:sz w:val="48"/>
          <w:szCs w:val="48"/>
        </w:rPr>
        <w:t>-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מַה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טוֹב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וּמַה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נָעִים</w:t>
      </w:r>
    </w:p>
    <w:p w:rsidR="00A455E5" w:rsidRPr="00A455E5" w:rsidRDefault="00A455E5" w:rsidP="00A455E5">
      <w:pPr>
        <w:rPr>
          <w:rFonts w:asciiTheme="minorBidi" w:hAnsiTheme="minorBidi"/>
          <w:color w:val="000000" w:themeColor="text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14B97" wp14:editId="317DACCF">
                <wp:simplePos x="0" y="0"/>
                <wp:positionH relativeFrom="column">
                  <wp:posOffset>904745</wp:posOffset>
                </wp:positionH>
                <wp:positionV relativeFrom="paragraph">
                  <wp:posOffset>1366248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5E5" w:rsidRPr="00A455E5" w:rsidRDefault="00A455E5" w:rsidP="00A455E5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14B97" id="Text Box 4" o:spid="_x0000_s1027" type="#_x0000_t202" style="position:absolute;margin-left:71.25pt;margin-top:107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A455E5" w:rsidRPr="00A455E5" w:rsidRDefault="00A455E5" w:rsidP="00A455E5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455E5">
        <w:rPr>
          <w:rFonts w:asciiTheme="minorBidi" w:hAnsiTheme="minorBidi"/>
          <w:color w:val="000000" w:themeColor="text1"/>
          <w:sz w:val="48"/>
          <w:szCs w:val="48"/>
        </w:rPr>
        <w:t>!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שְׁלוֹמִית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בּוֹנָה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סֻכַּת</w:t>
      </w:r>
      <w:r w:rsidRPr="00A455E5">
        <w:rPr>
          <w:rFonts w:asciiTheme="minorBidi" w:hAnsiTheme="minorBidi" w:cs="Arial"/>
          <w:color w:val="000000" w:themeColor="text1"/>
          <w:sz w:val="48"/>
          <w:szCs w:val="48"/>
          <w:rtl/>
        </w:rPr>
        <w:t xml:space="preserve"> </w:t>
      </w:r>
      <w:r w:rsidRPr="00A455E5">
        <w:rPr>
          <w:rFonts w:asciiTheme="minorBidi" w:hAnsiTheme="minorBidi" w:cs="Arial" w:hint="cs"/>
          <w:color w:val="000000" w:themeColor="text1"/>
          <w:sz w:val="48"/>
          <w:szCs w:val="48"/>
          <w:rtl/>
        </w:rPr>
        <w:t>שָׁלוֹם</w:t>
      </w:r>
    </w:p>
    <w:sectPr w:rsidR="00A455E5" w:rsidRPr="00A455E5" w:rsidSect="00A455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7"/>
    <w:rsid w:val="00345F07"/>
    <w:rsid w:val="00902973"/>
    <w:rsid w:val="00A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6B9DD-9C4B-4ACC-95C6-9A435463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Company>Foundation of Shalom Park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JFGC Shlicha - Inbal Ozeri</dc:creator>
  <cp:keywords/>
  <dc:description/>
  <cp:lastModifiedBy>JFGC Shlicha - Inbal Ozeri</cp:lastModifiedBy>
  <cp:revision>2</cp:revision>
  <dcterms:created xsi:type="dcterms:W3CDTF">2016-10-11T16:04:00Z</dcterms:created>
  <dcterms:modified xsi:type="dcterms:W3CDTF">2016-10-11T16:07:00Z</dcterms:modified>
</cp:coreProperties>
</file>