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81DF0" w14:textId="77777777" w:rsidR="002B073C" w:rsidRDefault="002B073C" w:rsidP="002B073C">
      <w:pPr>
        <w:jc w:val="center"/>
        <w:rPr>
          <w:rFonts w:cs="Arial"/>
          <w:b/>
          <w:bCs/>
          <w:sz w:val="28"/>
          <w:szCs w:val="28"/>
          <w:u w:val="single"/>
          <w:rtl/>
        </w:rPr>
      </w:pPr>
    </w:p>
    <w:p w14:paraId="37615049" w14:textId="77777777" w:rsidR="009E14C8" w:rsidRPr="002B073C" w:rsidRDefault="009E14C8" w:rsidP="002B073C">
      <w:pPr>
        <w:jc w:val="center"/>
        <w:rPr>
          <w:b/>
          <w:bCs/>
          <w:sz w:val="32"/>
          <w:szCs w:val="32"/>
          <w:u w:val="single"/>
          <w:rtl/>
        </w:rPr>
      </w:pPr>
      <w:r w:rsidRPr="002B073C">
        <w:rPr>
          <w:rFonts w:cs="Arial" w:hint="cs"/>
          <w:b/>
          <w:bCs/>
          <w:sz w:val="32"/>
          <w:szCs w:val="32"/>
          <w:u w:val="single"/>
          <w:rtl/>
        </w:rPr>
        <w:t>יום</w:t>
      </w:r>
      <w:r w:rsidRPr="002B073C">
        <w:rPr>
          <w:rFonts w:cs="Arial"/>
          <w:b/>
          <w:bCs/>
          <w:sz w:val="32"/>
          <w:szCs w:val="32"/>
          <w:u w:val="single"/>
          <w:rtl/>
        </w:rPr>
        <w:t xml:space="preserve"> </w:t>
      </w:r>
      <w:r w:rsidRPr="002B073C">
        <w:rPr>
          <w:rFonts w:cs="Arial" w:hint="cs"/>
          <w:b/>
          <w:bCs/>
          <w:sz w:val="32"/>
          <w:szCs w:val="32"/>
          <w:u w:val="single"/>
          <w:rtl/>
        </w:rPr>
        <w:t>זיכרון</w:t>
      </w:r>
      <w:r w:rsidRPr="002B073C">
        <w:rPr>
          <w:rFonts w:cs="Arial"/>
          <w:b/>
          <w:bCs/>
          <w:sz w:val="32"/>
          <w:szCs w:val="32"/>
          <w:u w:val="single"/>
          <w:rtl/>
        </w:rPr>
        <w:t xml:space="preserve"> </w:t>
      </w:r>
      <w:r w:rsidRPr="002B073C">
        <w:rPr>
          <w:rFonts w:cs="Arial" w:hint="cs"/>
          <w:b/>
          <w:bCs/>
          <w:sz w:val="32"/>
          <w:szCs w:val="32"/>
          <w:u w:val="single"/>
          <w:rtl/>
        </w:rPr>
        <w:t>בין</w:t>
      </w:r>
      <w:r w:rsidRPr="002B073C">
        <w:rPr>
          <w:rFonts w:cs="Arial"/>
          <w:b/>
          <w:bCs/>
          <w:sz w:val="32"/>
          <w:szCs w:val="32"/>
          <w:u w:val="single"/>
          <w:rtl/>
        </w:rPr>
        <w:t xml:space="preserve"> </w:t>
      </w:r>
      <w:r w:rsidRPr="002B073C">
        <w:rPr>
          <w:rFonts w:cs="Arial" w:hint="cs"/>
          <w:b/>
          <w:bCs/>
          <w:sz w:val="32"/>
          <w:szCs w:val="32"/>
          <w:u w:val="single"/>
          <w:rtl/>
        </w:rPr>
        <w:t>לאומי</w:t>
      </w:r>
      <w:r w:rsidRPr="002B073C">
        <w:rPr>
          <w:rFonts w:cs="Arial"/>
          <w:b/>
          <w:bCs/>
          <w:sz w:val="32"/>
          <w:szCs w:val="32"/>
          <w:u w:val="single"/>
          <w:rtl/>
        </w:rPr>
        <w:t xml:space="preserve"> </w:t>
      </w:r>
      <w:r w:rsidRPr="002B073C">
        <w:rPr>
          <w:rFonts w:cs="Arial" w:hint="cs"/>
          <w:b/>
          <w:bCs/>
          <w:sz w:val="32"/>
          <w:szCs w:val="32"/>
          <w:u w:val="single"/>
          <w:rtl/>
        </w:rPr>
        <w:t>להנצחת</w:t>
      </w:r>
      <w:r w:rsidRPr="002B073C">
        <w:rPr>
          <w:rFonts w:cs="Arial"/>
          <w:b/>
          <w:bCs/>
          <w:sz w:val="32"/>
          <w:szCs w:val="32"/>
          <w:u w:val="single"/>
          <w:rtl/>
        </w:rPr>
        <w:t xml:space="preserve"> </w:t>
      </w:r>
      <w:r w:rsidRPr="002B073C">
        <w:rPr>
          <w:rFonts w:cs="Arial" w:hint="cs"/>
          <w:b/>
          <w:bCs/>
          <w:sz w:val="32"/>
          <w:szCs w:val="32"/>
          <w:u w:val="single"/>
          <w:rtl/>
        </w:rPr>
        <w:t>קורבנות</w:t>
      </w:r>
      <w:r w:rsidRPr="002B073C">
        <w:rPr>
          <w:rFonts w:cs="Arial"/>
          <w:b/>
          <w:bCs/>
          <w:sz w:val="32"/>
          <w:szCs w:val="32"/>
          <w:u w:val="single"/>
          <w:rtl/>
        </w:rPr>
        <w:t xml:space="preserve"> </w:t>
      </w:r>
      <w:r w:rsidRPr="002B073C">
        <w:rPr>
          <w:rFonts w:cs="Arial" w:hint="cs"/>
          <w:b/>
          <w:bCs/>
          <w:sz w:val="32"/>
          <w:szCs w:val="32"/>
          <w:u w:val="single"/>
          <w:rtl/>
        </w:rPr>
        <w:t>השואה</w:t>
      </w:r>
    </w:p>
    <w:p w14:paraId="2B51E107" w14:textId="77777777" w:rsidR="002B073C" w:rsidRDefault="002B073C" w:rsidP="002B073C">
      <w:pPr>
        <w:jc w:val="both"/>
        <w:rPr>
          <w:rFonts w:cs="Arial"/>
          <w:sz w:val="24"/>
          <w:szCs w:val="24"/>
          <w:rtl/>
        </w:rPr>
      </w:pPr>
    </w:p>
    <w:p w14:paraId="7F32A195" w14:textId="77777777" w:rsidR="009E14C8" w:rsidRPr="009E14C8" w:rsidRDefault="009E14C8" w:rsidP="002B073C">
      <w:pPr>
        <w:jc w:val="both"/>
        <w:rPr>
          <w:sz w:val="24"/>
          <w:szCs w:val="24"/>
          <w:rtl/>
        </w:rPr>
      </w:pPr>
      <w:r w:rsidRPr="009E14C8">
        <w:rPr>
          <w:rFonts w:cs="Arial" w:hint="cs"/>
          <w:sz w:val="24"/>
          <w:szCs w:val="24"/>
          <w:rtl/>
        </w:rPr>
        <w:t>ב</w:t>
      </w:r>
      <w:r w:rsidRPr="009E14C8">
        <w:rPr>
          <w:rFonts w:cs="Arial"/>
          <w:sz w:val="24"/>
          <w:szCs w:val="24"/>
          <w:rtl/>
        </w:rPr>
        <w:t xml:space="preserve">-1 </w:t>
      </w:r>
      <w:r w:rsidRPr="009E14C8">
        <w:rPr>
          <w:rFonts w:cs="Arial" w:hint="cs"/>
          <w:sz w:val="24"/>
          <w:szCs w:val="24"/>
          <w:rtl/>
        </w:rPr>
        <w:t>לנובמבר</w:t>
      </w:r>
      <w:r w:rsidRPr="009E14C8">
        <w:rPr>
          <w:rFonts w:cs="Arial"/>
          <w:sz w:val="24"/>
          <w:szCs w:val="24"/>
          <w:rtl/>
        </w:rPr>
        <w:t xml:space="preserve"> 2005 </w:t>
      </w:r>
      <w:r w:rsidRPr="009E14C8">
        <w:rPr>
          <w:rFonts w:cs="Arial" w:hint="cs"/>
          <w:sz w:val="24"/>
          <w:szCs w:val="24"/>
          <w:rtl/>
        </w:rPr>
        <w:t>החליטה</w:t>
      </w:r>
      <w:r w:rsidRPr="009E14C8">
        <w:rPr>
          <w:rFonts w:cs="Arial"/>
          <w:sz w:val="24"/>
          <w:szCs w:val="24"/>
          <w:rtl/>
        </w:rPr>
        <w:t xml:space="preserve"> </w:t>
      </w:r>
      <w:r w:rsidRPr="009E14C8">
        <w:rPr>
          <w:rFonts w:cs="Arial" w:hint="cs"/>
          <w:sz w:val="24"/>
          <w:szCs w:val="24"/>
          <w:rtl/>
        </w:rPr>
        <w:t>עצרת</w:t>
      </w:r>
      <w:r w:rsidRPr="009E14C8">
        <w:rPr>
          <w:rFonts w:cs="Arial"/>
          <w:sz w:val="24"/>
          <w:szCs w:val="24"/>
          <w:rtl/>
        </w:rPr>
        <w:t xml:space="preserve"> </w:t>
      </w:r>
      <w:r w:rsidRPr="009E14C8">
        <w:rPr>
          <w:rFonts w:cs="Arial" w:hint="cs"/>
          <w:sz w:val="24"/>
          <w:szCs w:val="24"/>
          <w:rtl/>
        </w:rPr>
        <w:t>האו</w:t>
      </w:r>
      <w:r w:rsidRPr="009E14C8">
        <w:rPr>
          <w:rFonts w:cs="Arial"/>
          <w:sz w:val="24"/>
          <w:szCs w:val="24"/>
          <w:rtl/>
        </w:rPr>
        <w:t>"</w:t>
      </w:r>
      <w:r w:rsidRPr="009E14C8">
        <w:rPr>
          <w:rFonts w:cs="Arial" w:hint="cs"/>
          <w:sz w:val="24"/>
          <w:szCs w:val="24"/>
          <w:rtl/>
        </w:rPr>
        <w:t>ם</w:t>
      </w:r>
      <w:r w:rsidRPr="009E14C8">
        <w:rPr>
          <w:rFonts w:cs="Arial"/>
          <w:sz w:val="24"/>
          <w:szCs w:val="24"/>
          <w:rtl/>
        </w:rPr>
        <w:t xml:space="preserve"> </w:t>
      </w:r>
      <w:r w:rsidRPr="009E14C8">
        <w:rPr>
          <w:rFonts w:cs="Arial" w:hint="cs"/>
          <w:sz w:val="24"/>
          <w:szCs w:val="24"/>
          <w:rtl/>
        </w:rPr>
        <w:t>לקבוע</w:t>
      </w:r>
      <w:r w:rsidRPr="009E14C8">
        <w:rPr>
          <w:rFonts w:cs="Arial"/>
          <w:sz w:val="24"/>
          <w:szCs w:val="24"/>
          <w:rtl/>
        </w:rPr>
        <w:t xml:space="preserve"> </w:t>
      </w:r>
      <w:r w:rsidRPr="009E14C8">
        <w:rPr>
          <w:rFonts w:cs="Arial" w:hint="cs"/>
          <w:sz w:val="24"/>
          <w:szCs w:val="24"/>
          <w:rtl/>
        </w:rPr>
        <w:t>יום</w:t>
      </w:r>
      <w:r w:rsidRPr="009E14C8">
        <w:rPr>
          <w:rFonts w:cs="Arial"/>
          <w:sz w:val="24"/>
          <w:szCs w:val="24"/>
          <w:rtl/>
        </w:rPr>
        <w:t xml:space="preserve"> </w:t>
      </w:r>
      <w:r w:rsidRPr="009E14C8">
        <w:rPr>
          <w:rFonts w:cs="Arial" w:hint="cs"/>
          <w:sz w:val="24"/>
          <w:szCs w:val="24"/>
          <w:rtl/>
        </w:rPr>
        <w:t>זיכרון</w:t>
      </w:r>
      <w:r w:rsidRPr="009E14C8">
        <w:rPr>
          <w:rFonts w:cs="Arial"/>
          <w:sz w:val="24"/>
          <w:szCs w:val="24"/>
          <w:rtl/>
        </w:rPr>
        <w:t xml:space="preserve"> </w:t>
      </w:r>
      <w:r w:rsidRPr="009E14C8">
        <w:rPr>
          <w:rFonts w:cs="Arial" w:hint="cs"/>
          <w:sz w:val="24"/>
          <w:szCs w:val="24"/>
          <w:rtl/>
        </w:rPr>
        <w:t>בין</w:t>
      </w:r>
      <w:r w:rsidRPr="009E14C8">
        <w:rPr>
          <w:rFonts w:cs="Arial"/>
          <w:sz w:val="24"/>
          <w:szCs w:val="24"/>
          <w:rtl/>
        </w:rPr>
        <w:t xml:space="preserve"> </w:t>
      </w:r>
      <w:r w:rsidRPr="009E14C8">
        <w:rPr>
          <w:rFonts w:cs="Arial" w:hint="cs"/>
          <w:sz w:val="24"/>
          <w:szCs w:val="24"/>
          <w:rtl/>
        </w:rPr>
        <w:t>לאומי</w:t>
      </w:r>
      <w:r w:rsidRPr="009E14C8">
        <w:rPr>
          <w:rFonts w:cs="Arial"/>
          <w:sz w:val="24"/>
          <w:szCs w:val="24"/>
          <w:rtl/>
        </w:rPr>
        <w:t xml:space="preserve"> </w:t>
      </w:r>
      <w:r w:rsidRPr="009E14C8">
        <w:rPr>
          <w:rFonts w:cs="Arial" w:hint="cs"/>
          <w:sz w:val="24"/>
          <w:szCs w:val="24"/>
          <w:rtl/>
        </w:rPr>
        <w:t>להנצחת</w:t>
      </w:r>
      <w:r w:rsidRPr="009E14C8">
        <w:rPr>
          <w:rFonts w:cs="Arial"/>
          <w:sz w:val="24"/>
          <w:szCs w:val="24"/>
          <w:rtl/>
        </w:rPr>
        <w:t xml:space="preserve"> </w:t>
      </w:r>
      <w:r w:rsidRPr="009E14C8">
        <w:rPr>
          <w:rFonts w:cs="Arial" w:hint="cs"/>
          <w:sz w:val="24"/>
          <w:szCs w:val="24"/>
          <w:rtl/>
        </w:rPr>
        <w:t>קורבנות</w:t>
      </w:r>
      <w:r w:rsidRPr="009E14C8">
        <w:rPr>
          <w:rFonts w:cs="Arial"/>
          <w:sz w:val="24"/>
          <w:szCs w:val="24"/>
          <w:rtl/>
        </w:rPr>
        <w:t xml:space="preserve"> </w:t>
      </w:r>
      <w:r w:rsidRPr="009E14C8">
        <w:rPr>
          <w:rFonts w:cs="Arial" w:hint="cs"/>
          <w:sz w:val="24"/>
          <w:szCs w:val="24"/>
          <w:rtl/>
        </w:rPr>
        <w:t>השואה</w:t>
      </w:r>
      <w:r w:rsidRPr="009E14C8">
        <w:rPr>
          <w:rFonts w:cs="Arial"/>
          <w:sz w:val="24"/>
          <w:szCs w:val="24"/>
          <w:rtl/>
        </w:rPr>
        <w:t xml:space="preserve">. </w:t>
      </w:r>
      <w:r w:rsidRPr="009E14C8">
        <w:rPr>
          <w:rFonts w:cs="Arial" w:hint="cs"/>
          <w:sz w:val="24"/>
          <w:szCs w:val="24"/>
          <w:rtl/>
        </w:rPr>
        <w:t>בהחלטת</w:t>
      </w:r>
      <w:r w:rsidRPr="009E14C8">
        <w:rPr>
          <w:rFonts w:cs="Arial"/>
          <w:sz w:val="24"/>
          <w:szCs w:val="24"/>
          <w:rtl/>
        </w:rPr>
        <w:t xml:space="preserve"> </w:t>
      </w:r>
      <w:r w:rsidRPr="009E14C8">
        <w:rPr>
          <w:rFonts w:cs="Arial" w:hint="cs"/>
          <w:sz w:val="24"/>
          <w:szCs w:val="24"/>
          <w:rtl/>
        </w:rPr>
        <w:t>האו</w:t>
      </w:r>
      <w:r w:rsidRPr="009E14C8">
        <w:rPr>
          <w:rFonts w:cs="Arial"/>
          <w:sz w:val="24"/>
          <w:szCs w:val="24"/>
          <w:rtl/>
        </w:rPr>
        <w:t>"</w:t>
      </w:r>
      <w:r w:rsidRPr="009E14C8">
        <w:rPr>
          <w:rFonts w:cs="Arial" w:hint="cs"/>
          <w:sz w:val="24"/>
          <w:szCs w:val="24"/>
          <w:rtl/>
        </w:rPr>
        <w:t>ם</w:t>
      </w:r>
      <w:r w:rsidRPr="009E14C8">
        <w:rPr>
          <w:rFonts w:cs="Arial"/>
          <w:sz w:val="24"/>
          <w:szCs w:val="24"/>
          <w:rtl/>
        </w:rPr>
        <w:t xml:space="preserve"> </w:t>
      </w:r>
      <w:r w:rsidRPr="009E14C8">
        <w:rPr>
          <w:rFonts w:cs="Arial" w:hint="cs"/>
          <w:sz w:val="24"/>
          <w:szCs w:val="24"/>
          <w:rtl/>
        </w:rPr>
        <w:t>כלולים</w:t>
      </w:r>
      <w:r w:rsidRPr="009E14C8">
        <w:rPr>
          <w:rFonts w:cs="Arial"/>
          <w:sz w:val="24"/>
          <w:szCs w:val="24"/>
          <w:rtl/>
        </w:rPr>
        <w:t xml:space="preserve"> </w:t>
      </w:r>
      <w:r w:rsidRPr="009E14C8">
        <w:rPr>
          <w:rFonts w:cs="Arial" w:hint="cs"/>
          <w:sz w:val="24"/>
          <w:szCs w:val="24"/>
          <w:rtl/>
        </w:rPr>
        <w:t>בין</w:t>
      </w:r>
      <w:r w:rsidRPr="009E14C8">
        <w:rPr>
          <w:rFonts w:cs="Arial"/>
          <w:sz w:val="24"/>
          <w:szCs w:val="24"/>
          <w:rtl/>
        </w:rPr>
        <w:t xml:space="preserve"> </w:t>
      </w:r>
      <w:r w:rsidRPr="009E14C8">
        <w:rPr>
          <w:rFonts w:cs="Arial" w:hint="cs"/>
          <w:sz w:val="24"/>
          <w:szCs w:val="24"/>
          <w:rtl/>
        </w:rPr>
        <w:t>השאר</w:t>
      </w:r>
      <w:r w:rsidRPr="009E14C8">
        <w:rPr>
          <w:rFonts w:cs="Arial"/>
          <w:sz w:val="24"/>
          <w:szCs w:val="24"/>
          <w:rtl/>
        </w:rPr>
        <w:t xml:space="preserve"> </w:t>
      </w:r>
      <w:r w:rsidRPr="009E14C8">
        <w:rPr>
          <w:rFonts w:cs="Arial" w:hint="cs"/>
          <w:sz w:val="24"/>
          <w:szCs w:val="24"/>
          <w:rtl/>
        </w:rPr>
        <w:t>הסעיפים</w:t>
      </w:r>
      <w:r w:rsidRPr="009E14C8">
        <w:rPr>
          <w:rFonts w:cs="Arial"/>
          <w:sz w:val="24"/>
          <w:szCs w:val="24"/>
          <w:rtl/>
        </w:rPr>
        <w:t xml:space="preserve"> </w:t>
      </w:r>
      <w:r w:rsidRPr="009E14C8">
        <w:rPr>
          <w:rFonts w:cs="Arial" w:hint="cs"/>
          <w:sz w:val="24"/>
          <w:szCs w:val="24"/>
          <w:rtl/>
        </w:rPr>
        <w:t>הבאים</w:t>
      </w:r>
      <w:r w:rsidRPr="009E14C8">
        <w:rPr>
          <w:rFonts w:cs="Arial"/>
          <w:sz w:val="24"/>
          <w:szCs w:val="24"/>
          <w:rtl/>
        </w:rPr>
        <w:t>:</w:t>
      </w:r>
    </w:p>
    <w:p w14:paraId="546DBB60" w14:textId="77777777" w:rsidR="009E14C8" w:rsidRPr="002B073C" w:rsidRDefault="009E14C8" w:rsidP="002B073C">
      <w:pPr>
        <w:pStyle w:val="ListParagraph"/>
        <w:numPr>
          <w:ilvl w:val="0"/>
          <w:numId w:val="1"/>
        </w:numPr>
        <w:jc w:val="both"/>
        <w:rPr>
          <w:sz w:val="24"/>
          <w:szCs w:val="24"/>
          <w:rtl/>
        </w:rPr>
      </w:pPr>
      <w:r w:rsidRPr="002B073C">
        <w:rPr>
          <w:rFonts w:cs="Arial" w:hint="cs"/>
          <w:sz w:val="24"/>
          <w:szCs w:val="24"/>
          <w:rtl/>
        </w:rPr>
        <w:t>האו</w:t>
      </w:r>
      <w:r w:rsidRPr="002B073C">
        <w:rPr>
          <w:rFonts w:cs="Arial"/>
          <w:sz w:val="24"/>
          <w:szCs w:val="24"/>
          <w:rtl/>
        </w:rPr>
        <w:t>"</w:t>
      </w:r>
      <w:r w:rsidRPr="002B073C">
        <w:rPr>
          <w:rFonts w:cs="Arial" w:hint="cs"/>
          <w:sz w:val="24"/>
          <w:szCs w:val="24"/>
          <w:rtl/>
        </w:rPr>
        <w:t>ם</w:t>
      </w:r>
      <w:r w:rsidRPr="002B073C">
        <w:rPr>
          <w:rFonts w:cs="Arial"/>
          <w:sz w:val="24"/>
          <w:szCs w:val="24"/>
          <w:rtl/>
        </w:rPr>
        <w:t xml:space="preserve"> </w:t>
      </w:r>
      <w:r w:rsidRPr="002B073C">
        <w:rPr>
          <w:rFonts w:cs="Arial" w:hint="cs"/>
          <w:sz w:val="24"/>
          <w:szCs w:val="24"/>
          <w:rtl/>
        </w:rPr>
        <w:t>מעודד</w:t>
      </w:r>
      <w:r w:rsidRPr="002B073C">
        <w:rPr>
          <w:rFonts w:cs="Arial"/>
          <w:sz w:val="24"/>
          <w:szCs w:val="24"/>
          <w:rtl/>
        </w:rPr>
        <w:t xml:space="preserve"> </w:t>
      </w:r>
      <w:r w:rsidRPr="002B073C">
        <w:rPr>
          <w:rFonts w:cs="Arial" w:hint="cs"/>
          <w:sz w:val="24"/>
          <w:szCs w:val="24"/>
          <w:rtl/>
        </w:rPr>
        <w:t>את</w:t>
      </w:r>
      <w:r w:rsidRPr="002B073C">
        <w:rPr>
          <w:rFonts w:cs="Arial"/>
          <w:sz w:val="24"/>
          <w:szCs w:val="24"/>
          <w:rtl/>
        </w:rPr>
        <w:t xml:space="preserve"> </w:t>
      </w:r>
      <w:r w:rsidRPr="002B073C">
        <w:rPr>
          <w:rFonts w:cs="Arial" w:hint="cs"/>
          <w:sz w:val="24"/>
          <w:szCs w:val="24"/>
          <w:rtl/>
        </w:rPr>
        <w:t>המדינות</w:t>
      </w:r>
      <w:r w:rsidRPr="002B073C">
        <w:rPr>
          <w:rFonts w:cs="Arial"/>
          <w:sz w:val="24"/>
          <w:szCs w:val="24"/>
          <w:rtl/>
        </w:rPr>
        <w:t xml:space="preserve"> </w:t>
      </w:r>
      <w:r w:rsidRPr="002B073C">
        <w:rPr>
          <w:rFonts w:cs="Arial" w:hint="cs"/>
          <w:sz w:val="24"/>
          <w:szCs w:val="24"/>
          <w:rtl/>
        </w:rPr>
        <w:t>החברות</w:t>
      </w:r>
      <w:r w:rsidRPr="002B073C">
        <w:rPr>
          <w:rFonts w:cs="Arial"/>
          <w:sz w:val="24"/>
          <w:szCs w:val="24"/>
          <w:rtl/>
        </w:rPr>
        <w:t xml:space="preserve"> </w:t>
      </w:r>
      <w:r w:rsidRPr="002B073C">
        <w:rPr>
          <w:rFonts w:cs="Arial" w:hint="cs"/>
          <w:sz w:val="24"/>
          <w:szCs w:val="24"/>
          <w:rtl/>
        </w:rPr>
        <w:t>בו</w:t>
      </w:r>
      <w:r w:rsidRPr="002B073C">
        <w:rPr>
          <w:rFonts w:cs="Arial"/>
          <w:sz w:val="24"/>
          <w:szCs w:val="24"/>
          <w:rtl/>
        </w:rPr>
        <w:t xml:space="preserve"> </w:t>
      </w:r>
      <w:r w:rsidRPr="002B073C">
        <w:rPr>
          <w:rFonts w:cs="Arial" w:hint="cs"/>
          <w:sz w:val="24"/>
          <w:szCs w:val="24"/>
          <w:rtl/>
        </w:rPr>
        <w:t>לפתח</w:t>
      </w:r>
      <w:r w:rsidRPr="002B073C">
        <w:rPr>
          <w:rFonts w:cs="Arial"/>
          <w:sz w:val="24"/>
          <w:szCs w:val="24"/>
          <w:rtl/>
        </w:rPr>
        <w:t xml:space="preserve"> </w:t>
      </w:r>
      <w:r w:rsidRPr="002B073C">
        <w:rPr>
          <w:rFonts w:cs="Arial" w:hint="cs"/>
          <w:sz w:val="24"/>
          <w:szCs w:val="24"/>
          <w:rtl/>
        </w:rPr>
        <w:t>תוכניות</w:t>
      </w:r>
      <w:r w:rsidRPr="002B073C">
        <w:rPr>
          <w:rFonts w:cs="Arial"/>
          <w:sz w:val="24"/>
          <w:szCs w:val="24"/>
          <w:rtl/>
        </w:rPr>
        <w:t xml:space="preserve"> </w:t>
      </w:r>
      <w:r w:rsidRPr="002B073C">
        <w:rPr>
          <w:rFonts w:cs="Arial" w:hint="cs"/>
          <w:sz w:val="24"/>
          <w:szCs w:val="24"/>
          <w:rtl/>
        </w:rPr>
        <w:t>לימוד</w:t>
      </w:r>
      <w:r w:rsidRPr="002B073C">
        <w:rPr>
          <w:rFonts w:cs="Arial"/>
          <w:sz w:val="24"/>
          <w:szCs w:val="24"/>
          <w:rtl/>
        </w:rPr>
        <w:t xml:space="preserve"> </w:t>
      </w:r>
      <w:r w:rsidRPr="002B073C">
        <w:rPr>
          <w:rFonts w:cs="Arial" w:hint="cs"/>
          <w:sz w:val="24"/>
          <w:szCs w:val="24"/>
          <w:rtl/>
        </w:rPr>
        <w:t>שישפיעו</w:t>
      </w:r>
      <w:r w:rsidRPr="002B073C">
        <w:rPr>
          <w:rFonts w:cs="Arial"/>
          <w:sz w:val="24"/>
          <w:szCs w:val="24"/>
          <w:rtl/>
        </w:rPr>
        <w:t xml:space="preserve"> </w:t>
      </w:r>
      <w:r w:rsidRPr="002B073C">
        <w:rPr>
          <w:rFonts w:cs="Arial" w:hint="cs"/>
          <w:sz w:val="24"/>
          <w:szCs w:val="24"/>
          <w:rtl/>
        </w:rPr>
        <w:t>על</w:t>
      </w:r>
      <w:r w:rsidRPr="002B073C">
        <w:rPr>
          <w:rFonts w:cs="Arial"/>
          <w:sz w:val="24"/>
          <w:szCs w:val="24"/>
          <w:rtl/>
        </w:rPr>
        <w:t xml:space="preserve"> </w:t>
      </w:r>
      <w:r w:rsidRPr="002B073C">
        <w:rPr>
          <w:rFonts w:cs="Arial" w:hint="cs"/>
          <w:sz w:val="24"/>
          <w:szCs w:val="24"/>
          <w:rtl/>
        </w:rPr>
        <w:t>הדורות</w:t>
      </w:r>
      <w:r w:rsidRPr="002B073C">
        <w:rPr>
          <w:rFonts w:cs="Arial"/>
          <w:sz w:val="24"/>
          <w:szCs w:val="24"/>
          <w:rtl/>
        </w:rPr>
        <w:t xml:space="preserve"> </w:t>
      </w:r>
      <w:r w:rsidRPr="002B073C">
        <w:rPr>
          <w:rFonts w:cs="Arial" w:hint="cs"/>
          <w:sz w:val="24"/>
          <w:szCs w:val="24"/>
          <w:rtl/>
        </w:rPr>
        <w:t>הצעירים</w:t>
      </w:r>
      <w:r w:rsidRPr="002B073C">
        <w:rPr>
          <w:rFonts w:cs="Arial"/>
          <w:sz w:val="24"/>
          <w:szCs w:val="24"/>
          <w:rtl/>
        </w:rPr>
        <w:t xml:space="preserve"> </w:t>
      </w:r>
      <w:r w:rsidRPr="002B073C">
        <w:rPr>
          <w:rFonts w:cs="Arial" w:hint="cs"/>
          <w:sz w:val="24"/>
          <w:szCs w:val="24"/>
          <w:rtl/>
        </w:rPr>
        <w:t>ללמוד</w:t>
      </w:r>
      <w:r w:rsidRPr="002B073C">
        <w:rPr>
          <w:rFonts w:cs="Arial"/>
          <w:sz w:val="24"/>
          <w:szCs w:val="24"/>
          <w:rtl/>
        </w:rPr>
        <w:t xml:space="preserve"> </w:t>
      </w:r>
      <w:r w:rsidRPr="002B073C">
        <w:rPr>
          <w:rFonts w:cs="Arial" w:hint="cs"/>
          <w:sz w:val="24"/>
          <w:szCs w:val="24"/>
          <w:rtl/>
        </w:rPr>
        <w:t>את</w:t>
      </w:r>
      <w:r w:rsidRPr="002B073C">
        <w:rPr>
          <w:rFonts w:cs="Arial"/>
          <w:sz w:val="24"/>
          <w:szCs w:val="24"/>
          <w:rtl/>
        </w:rPr>
        <w:t xml:space="preserve"> </w:t>
      </w:r>
      <w:r w:rsidRPr="002B073C">
        <w:rPr>
          <w:rFonts w:cs="Arial" w:hint="cs"/>
          <w:sz w:val="24"/>
          <w:szCs w:val="24"/>
          <w:rtl/>
        </w:rPr>
        <w:t>לקחי</w:t>
      </w:r>
      <w:r w:rsidRPr="002B073C">
        <w:rPr>
          <w:rFonts w:cs="Arial"/>
          <w:sz w:val="24"/>
          <w:szCs w:val="24"/>
          <w:rtl/>
        </w:rPr>
        <w:t xml:space="preserve"> </w:t>
      </w:r>
      <w:r w:rsidRPr="002B073C">
        <w:rPr>
          <w:rFonts w:cs="Arial" w:hint="cs"/>
          <w:sz w:val="24"/>
          <w:szCs w:val="24"/>
          <w:rtl/>
        </w:rPr>
        <w:t>השואה</w:t>
      </w:r>
      <w:r w:rsidRPr="002B073C">
        <w:rPr>
          <w:rFonts w:cs="Arial"/>
          <w:sz w:val="24"/>
          <w:szCs w:val="24"/>
          <w:rtl/>
        </w:rPr>
        <w:t xml:space="preserve">, </w:t>
      </w:r>
      <w:r w:rsidRPr="002B073C">
        <w:rPr>
          <w:rFonts w:cs="Arial" w:hint="cs"/>
          <w:sz w:val="24"/>
          <w:szCs w:val="24"/>
          <w:rtl/>
        </w:rPr>
        <w:t>על</w:t>
      </w:r>
      <w:r w:rsidRPr="002B073C">
        <w:rPr>
          <w:rFonts w:cs="Arial"/>
          <w:sz w:val="24"/>
          <w:szCs w:val="24"/>
          <w:rtl/>
        </w:rPr>
        <w:t xml:space="preserve"> </w:t>
      </w:r>
      <w:r w:rsidRPr="002B073C">
        <w:rPr>
          <w:rFonts w:cs="Arial" w:hint="cs"/>
          <w:sz w:val="24"/>
          <w:szCs w:val="24"/>
          <w:rtl/>
        </w:rPr>
        <w:t>מנת</w:t>
      </w:r>
      <w:r w:rsidRPr="002B073C">
        <w:rPr>
          <w:rFonts w:cs="Arial"/>
          <w:sz w:val="24"/>
          <w:szCs w:val="24"/>
          <w:rtl/>
        </w:rPr>
        <w:t xml:space="preserve"> </w:t>
      </w:r>
      <w:r w:rsidRPr="002B073C">
        <w:rPr>
          <w:rFonts w:cs="Arial" w:hint="cs"/>
          <w:sz w:val="24"/>
          <w:szCs w:val="24"/>
          <w:rtl/>
        </w:rPr>
        <w:t>למנוע</w:t>
      </w:r>
      <w:r w:rsidRPr="002B073C">
        <w:rPr>
          <w:rFonts w:cs="Arial"/>
          <w:sz w:val="24"/>
          <w:szCs w:val="24"/>
          <w:rtl/>
        </w:rPr>
        <w:t xml:space="preserve"> </w:t>
      </w:r>
      <w:r w:rsidRPr="002B073C">
        <w:rPr>
          <w:rFonts w:cs="Arial" w:hint="cs"/>
          <w:sz w:val="24"/>
          <w:szCs w:val="24"/>
          <w:rtl/>
        </w:rPr>
        <w:t>פשעים</w:t>
      </w:r>
      <w:r w:rsidRPr="002B073C">
        <w:rPr>
          <w:rFonts w:cs="Arial"/>
          <w:sz w:val="24"/>
          <w:szCs w:val="24"/>
          <w:rtl/>
        </w:rPr>
        <w:t xml:space="preserve"> </w:t>
      </w:r>
      <w:r w:rsidRPr="002B073C">
        <w:rPr>
          <w:rFonts w:cs="Arial" w:hint="cs"/>
          <w:sz w:val="24"/>
          <w:szCs w:val="24"/>
          <w:rtl/>
        </w:rPr>
        <w:t>עתידיים</w:t>
      </w:r>
      <w:r w:rsidRPr="002B073C">
        <w:rPr>
          <w:rFonts w:cs="Arial"/>
          <w:sz w:val="24"/>
          <w:szCs w:val="24"/>
          <w:rtl/>
        </w:rPr>
        <w:t>.</w:t>
      </w:r>
    </w:p>
    <w:p w14:paraId="10BA4199" w14:textId="77777777" w:rsidR="009E14C8" w:rsidRPr="002B073C" w:rsidRDefault="009E14C8" w:rsidP="002B073C">
      <w:pPr>
        <w:pStyle w:val="ListParagraph"/>
        <w:numPr>
          <w:ilvl w:val="0"/>
          <w:numId w:val="1"/>
        </w:numPr>
        <w:jc w:val="both"/>
        <w:rPr>
          <w:sz w:val="24"/>
          <w:szCs w:val="24"/>
          <w:rtl/>
        </w:rPr>
      </w:pPr>
      <w:r w:rsidRPr="002B073C">
        <w:rPr>
          <w:rFonts w:cs="Arial" w:hint="cs"/>
          <w:sz w:val="24"/>
          <w:szCs w:val="24"/>
          <w:rtl/>
        </w:rPr>
        <w:t>האו</w:t>
      </w:r>
      <w:r w:rsidRPr="002B073C">
        <w:rPr>
          <w:rFonts w:cs="Arial"/>
          <w:sz w:val="24"/>
          <w:szCs w:val="24"/>
          <w:rtl/>
        </w:rPr>
        <w:t>"</w:t>
      </w:r>
      <w:r w:rsidRPr="002B073C">
        <w:rPr>
          <w:rFonts w:cs="Arial" w:hint="cs"/>
          <w:sz w:val="24"/>
          <w:szCs w:val="24"/>
          <w:rtl/>
        </w:rPr>
        <w:t>ם</w:t>
      </w:r>
      <w:r w:rsidRPr="002B073C">
        <w:rPr>
          <w:rFonts w:cs="Arial"/>
          <w:sz w:val="24"/>
          <w:szCs w:val="24"/>
          <w:rtl/>
        </w:rPr>
        <w:t xml:space="preserve"> </w:t>
      </w:r>
      <w:r w:rsidRPr="002B073C">
        <w:rPr>
          <w:rFonts w:cs="Arial" w:hint="cs"/>
          <w:sz w:val="24"/>
          <w:szCs w:val="24"/>
          <w:rtl/>
        </w:rPr>
        <w:t>דוחה</w:t>
      </w:r>
      <w:r w:rsidRPr="002B073C">
        <w:rPr>
          <w:rFonts w:cs="Arial"/>
          <w:sz w:val="24"/>
          <w:szCs w:val="24"/>
          <w:rtl/>
        </w:rPr>
        <w:t xml:space="preserve"> </w:t>
      </w:r>
      <w:r w:rsidRPr="002B073C">
        <w:rPr>
          <w:rFonts w:cs="Arial" w:hint="cs"/>
          <w:sz w:val="24"/>
          <w:szCs w:val="24"/>
          <w:rtl/>
        </w:rPr>
        <w:t>כל</w:t>
      </w:r>
      <w:r w:rsidRPr="002B073C">
        <w:rPr>
          <w:rFonts w:cs="Arial"/>
          <w:sz w:val="24"/>
          <w:szCs w:val="24"/>
          <w:rtl/>
        </w:rPr>
        <w:t xml:space="preserve"> </w:t>
      </w:r>
      <w:r w:rsidRPr="002B073C">
        <w:rPr>
          <w:rFonts w:cs="Arial" w:hint="cs"/>
          <w:sz w:val="24"/>
          <w:szCs w:val="24"/>
          <w:rtl/>
        </w:rPr>
        <w:t>ניסיון</w:t>
      </w:r>
      <w:r w:rsidRPr="002B073C">
        <w:rPr>
          <w:rFonts w:cs="Arial"/>
          <w:sz w:val="24"/>
          <w:szCs w:val="24"/>
          <w:rtl/>
        </w:rPr>
        <w:t xml:space="preserve"> </w:t>
      </w:r>
      <w:r w:rsidRPr="002B073C">
        <w:rPr>
          <w:rFonts w:cs="Arial" w:hint="cs"/>
          <w:sz w:val="24"/>
          <w:szCs w:val="24"/>
          <w:rtl/>
        </w:rPr>
        <w:t>להכחיש</w:t>
      </w:r>
      <w:r w:rsidRPr="002B073C">
        <w:rPr>
          <w:rFonts w:cs="Arial"/>
          <w:sz w:val="24"/>
          <w:szCs w:val="24"/>
          <w:rtl/>
        </w:rPr>
        <w:t xml:space="preserve"> </w:t>
      </w:r>
      <w:r w:rsidRPr="002B073C">
        <w:rPr>
          <w:rFonts w:cs="Arial" w:hint="cs"/>
          <w:sz w:val="24"/>
          <w:szCs w:val="24"/>
          <w:rtl/>
        </w:rPr>
        <w:t>חלקית</w:t>
      </w:r>
      <w:r w:rsidRPr="002B073C">
        <w:rPr>
          <w:rFonts w:cs="Arial"/>
          <w:sz w:val="24"/>
          <w:szCs w:val="24"/>
          <w:rtl/>
        </w:rPr>
        <w:t xml:space="preserve"> </w:t>
      </w:r>
      <w:r w:rsidRPr="002B073C">
        <w:rPr>
          <w:rFonts w:cs="Arial" w:hint="cs"/>
          <w:sz w:val="24"/>
          <w:szCs w:val="24"/>
          <w:rtl/>
        </w:rPr>
        <w:t>או</w:t>
      </w:r>
      <w:r w:rsidRPr="002B073C">
        <w:rPr>
          <w:rFonts w:cs="Arial"/>
          <w:sz w:val="24"/>
          <w:szCs w:val="24"/>
          <w:rtl/>
        </w:rPr>
        <w:t xml:space="preserve"> </w:t>
      </w:r>
      <w:r w:rsidRPr="002B073C">
        <w:rPr>
          <w:rFonts w:cs="Arial" w:hint="cs"/>
          <w:sz w:val="24"/>
          <w:szCs w:val="24"/>
          <w:rtl/>
        </w:rPr>
        <w:t>באופן</w:t>
      </w:r>
      <w:r w:rsidRPr="002B073C">
        <w:rPr>
          <w:rFonts w:cs="Arial"/>
          <w:sz w:val="24"/>
          <w:szCs w:val="24"/>
          <w:rtl/>
        </w:rPr>
        <w:t xml:space="preserve"> </w:t>
      </w:r>
      <w:r w:rsidRPr="002B073C">
        <w:rPr>
          <w:rFonts w:cs="Arial" w:hint="cs"/>
          <w:sz w:val="24"/>
          <w:szCs w:val="24"/>
          <w:rtl/>
        </w:rPr>
        <w:t>מלא</w:t>
      </w:r>
      <w:r w:rsidRPr="002B073C">
        <w:rPr>
          <w:rFonts w:cs="Arial"/>
          <w:sz w:val="24"/>
          <w:szCs w:val="24"/>
          <w:rtl/>
        </w:rPr>
        <w:t xml:space="preserve"> </w:t>
      </w:r>
      <w:r w:rsidRPr="002B073C">
        <w:rPr>
          <w:rFonts w:cs="Arial" w:hint="cs"/>
          <w:sz w:val="24"/>
          <w:szCs w:val="24"/>
          <w:rtl/>
        </w:rPr>
        <w:t>את</w:t>
      </w:r>
      <w:r w:rsidRPr="002B073C">
        <w:rPr>
          <w:rFonts w:cs="Arial"/>
          <w:sz w:val="24"/>
          <w:szCs w:val="24"/>
          <w:rtl/>
        </w:rPr>
        <w:t xml:space="preserve"> </w:t>
      </w:r>
      <w:r w:rsidRPr="002B073C">
        <w:rPr>
          <w:rFonts w:cs="Arial" w:hint="cs"/>
          <w:sz w:val="24"/>
          <w:szCs w:val="24"/>
          <w:rtl/>
        </w:rPr>
        <w:t>השואה</w:t>
      </w:r>
      <w:r w:rsidRPr="002B073C">
        <w:rPr>
          <w:rFonts w:cs="Arial"/>
          <w:sz w:val="24"/>
          <w:szCs w:val="24"/>
          <w:rtl/>
        </w:rPr>
        <w:t xml:space="preserve"> </w:t>
      </w:r>
      <w:r w:rsidRPr="002B073C">
        <w:rPr>
          <w:rFonts w:cs="Arial" w:hint="cs"/>
          <w:sz w:val="24"/>
          <w:szCs w:val="24"/>
          <w:rtl/>
        </w:rPr>
        <w:t>כאירוע</w:t>
      </w:r>
      <w:r w:rsidRPr="002B073C">
        <w:rPr>
          <w:rFonts w:cs="Arial"/>
          <w:sz w:val="24"/>
          <w:szCs w:val="24"/>
          <w:rtl/>
        </w:rPr>
        <w:t xml:space="preserve"> </w:t>
      </w:r>
      <w:r w:rsidRPr="002B073C">
        <w:rPr>
          <w:rFonts w:cs="Arial" w:hint="cs"/>
          <w:sz w:val="24"/>
          <w:szCs w:val="24"/>
          <w:rtl/>
        </w:rPr>
        <w:t>היסטורי</w:t>
      </w:r>
    </w:p>
    <w:p w14:paraId="54733763" w14:textId="77777777" w:rsidR="009E14C8" w:rsidRPr="002B073C" w:rsidRDefault="009E14C8" w:rsidP="002B073C">
      <w:pPr>
        <w:pStyle w:val="ListParagraph"/>
        <w:numPr>
          <w:ilvl w:val="0"/>
          <w:numId w:val="1"/>
        </w:numPr>
        <w:jc w:val="both"/>
        <w:rPr>
          <w:sz w:val="24"/>
          <w:szCs w:val="24"/>
          <w:rtl/>
        </w:rPr>
      </w:pPr>
      <w:r w:rsidRPr="002B073C">
        <w:rPr>
          <w:rFonts w:cs="Arial" w:hint="cs"/>
          <w:sz w:val="24"/>
          <w:szCs w:val="24"/>
          <w:rtl/>
        </w:rPr>
        <w:t>האו</w:t>
      </w:r>
      <w:r w:rsidRPr="002B073C">
        <w:rPr>
          <w:rFonts w:cs="Arial"/>
          <w:sz w:val="24"/>
          <w:szCs w:val="24"/>
          <w:rtl/>
        </w:rPr>
        <w:t>"</w:t>
      </w:r>
      <w:r w:rsidRPr="002B073C">
        <w:rPr>
          <w:rFonts w:cs="Arial" w:hint="cs"/>
          <w:sz w:val="24"/>
          <w:szCs w:val="24"/>
          <w:rtl/>
        </w:rPr>
        <w:t>ם</w:t>
      </w:r>
      <w:r w:rsidRPr="002B073C">
        <w:rPr>
          <w:rFonts w:cs="Arial"/>
          <w:sz w:val="24"/>
          <w:szCs w:val="24"/>
          <w:rtl/>
        </w:rPr>
        <w:t xml:space="preserve"> </w:t>
      </w:r>
      <w:r w:rsidRPr="002B073C">
        <w:rPr>
          <w:rFonts w:cs="Arial" w:hint="cs"/>
          <w:sz w:val="24"/>
          <w:szCs w:val="24"/>
          <w:rtl/>
        </w:rPr>
        <w:t>מגנה</w:t>
      </w:r>
      <w:r w:rsidRPr="002B073C">
        <w:rPr>
          <w:rFonts w:cs="Arial"/>
          <w:sz w:val="24"/>
          <w:szCs w:val="24"/>
          <w:rtl/>
        </w:rPr>
        <w:t xml:space="preserve"> </w:t>
      </w:r>
      <w:r w:rsidRPr="002B073C">
        <w:rPr>
          <w:rFonts w:cs="Arial" w:hint="cs"/>
          <w:sz w:val="24"/>
          <w:szCs w:val="24"/>
          <w:rtl/>
        </w:rPr>
        <w:t>כל</w:t>
      </w:r>
      <w:r w:rsidRPr="002B073C">
        <w:rPr>
          <w:rFonts w:cs="Arial"/>
          <w:sz w:val="24"/>
          <w:szCs w:val="24"/>
          <w:rtl/>
        </w:rPr>
        <w:t xml:space="preserve"> </w:t>
      </w:r>
      <w:r w:rsidRPr="002B073C">
        <w:rPr>
          <w:rFonts w:cs="Arial" w:hint="cs"/>
          <w:sz w:val="24"/>
          <w:szCs w:val="24"/>
          <w:rtl/>
        </w:rPr>
        <w:t>תופעה</w:t>
      </w:r>
      <w:r w:rsidRPr="002B073C">
        <w:rPr>
          <w:rFonts w:cs="Arial"/>
          <w:sz w:val="24"/>
          <w:szCs w:val="24"/>
          <w:rtl/>
        </w:rPr>
        <w:t xml:space="preserve"> </w:t>
      </w:r>
      <w:r w:rsidRPr="002B073C">
        <w:rPr>
          <w:rFonts w:cs="Arial" w:hint="cs"/>
          <w:sz w:val="24"/>
          <w:szCs w:val="24"/>
          <w:rtl/>
        </w:rPr>
        <w:t>של</w:t>
      </w:r>
      <w:r w:rsidRPr="002B073C">
        <w:rPr>
          <w:rFonts w:cs="Arial"/>
          <w:sz w:val="24"/>
          <w:szCs w:val="24"/>
          <w:rtl/>
        </w:rPr>
        <w:t xml:space="preserve"> </w:t>
      </w:r>
      <w:r w:rsidRPr="002B073C">
        <w:rPr>
          <w:rFonts w:cs="Arial" w:hint="cs"/>
          <w:sz w:val="24"/>
          <w:szCs w:val="24"/>
          <w:rtl/>
        </w:rPr>
        <w:t>חוסר</w:t>
      </w:r>
      <w:r w:rsidRPr="002B073C">
        <w:rPr>
          <w:rFonts w:cs="Arial"/>
          <w:sz w:val="24"/>
          <w:szCs w:val="24"/>
          <w:rtl/>
        </w:rPr>
        <w:t xml:space="preserve"> </w:t>
      </w:r>
      <w:r w:rsidRPr="002B073C">
        <w:rPr>
          <w:rFonts w:cs="Arial" w:hint="cs"/>
          <w:sz w:val="24"/>
          <w:szCs w:val="24"/>
          <w:rtl/>
        </w:rPr>
        <w:t>סובלנות</w:t>
      </w:r>
      <w:r w:rsidRPr="002B073C">
        <w:rPr>
          <w:rFonts w:cs="Arial"/>
          <w:sz w:val="24"/>
          <w:szCs w:val="24"/>
          <w:rtl/>
        </w:rPr>
        <w:t xml:space="preserve"> </w:t>
      </w:r>
      <w:r w:rsidRPr="002B073C">
        <w:rPr>
          <w:rFonts w:cs="Arial" w:hint="cs"/>
          <w:sz w:val="24"/>
          <w:szCs w:val="24"/>
          <w:rtl/>
        </w:rPr>
        <w:t>דתית</w:t>
      </w:r>
      <w:r w:rsidRPr="002B073C">
        <w:rPr>
          <w:rFonts w:cs="Arial"/>
          <w:sz w:val="24"/>
          <w:szCs w:val="24"/>
          <w:rtl/>
        </w:rPr>
        <w:t xml:space="preserve">, </w:t>
      </w:r>
      <w:r w:rsidRPr="002B073C">
        <w:rPr>
          <w:rFonts w:cs="Arial" w:hint="cs"/>
          <w:sz w:val="24"/>
          <w:szCs w:val="24"/>
          <w:rtl/>
        </w:rPr>
        <w:t>גילויי</w:t>
      </w:r>
      <w:r w:rsidRPr="002B073C">
        <w:rPr>
          <w:rFonts w:cs="Arial"/>
          <w:sz w:val="24"/>
          <w:szCs w:val="24"/>
          <w:rtl/>
        </w:rPr>
        <w:t xml:space="preserve"> </w:t>
      </w:r>
      <w:r w:rsidRPr="002B073C">
        <w:rPr>
          <w:rFonts w:cs="Arial" w:hint="cs"/>
          <w:sz w:val="24"/>
          <w:szCs w:val="24"/>
          <w:rtl/>
        </w:rPr>
        <w:t>גזענות</w:t>
      </w:r>
      <w:r w:rsidRPr="002B073C">
        <w:rPr>
          <w:rFonts w:cs="Arial"/>
          <w:sz w:val="24"/>
          <w:szCs w:val="24"/>
          <w:rtl/>
        </w:rPr>
        <w:t xml:space="preserve"> </w:t>
      </w:r>
      <w:r w:rsidRPr="002B073C">
        <w:rPr>
          <w:rFonts w:cs="Arial" w:hint="cs"/>
          <w:sz w:val="24"/>
          <w:szCs w:val="24"/>
          <w:rtl/>
        </w:rPr>
        <w:t>ואלימות</w:t>
      </w:r>
      <w:r w:rsidRPr="002B073C">
        <w:rPr>
          <w:rFonts w:cs="Arial"/>
          <w:sz w:val="24"/>
          <w:szCs w:val="24"/>
          <w:rtl/>
        </w:rPr>
        <w:t xml:space="preserve"> </w:t>
      </w:r>
      <w:r w:rsidRPr="002B073C">
        <w:rPr>
          <w:rFonts w:cs="Arial" w:hint="cs"/>
          <w:sz w:val="24"/>
          <w:szCs w:val="24"/>
          <w:rtl/>
        </w:rPr>
        <w:t>נגד</w:t>
      </w:r>
      <w:r w:rsidRPr="002B073C">
        <w:rPr>
          <w:rFonts w:cs="Arial"/>
          <w:sz w:val="24"/>
          <w:szCs w:val="24"/>
          <w:rtl/>
        </w:rPr>
        <w:t xml:space="preserve"> </w:t>
      </w:r>
      <w:r w:rsidRPr="002B073C">
        <w:rPr>
          <w:rFonts w:cs="Arial" w:hint="cs"/>
          <w:sz w:val="24"/>
          <w:szCs w:val="24"/>
          <w:rtl/>
        </w:rPr>
        <w:t>קבוצות</w:t>
      </w:r>
      <w:r w:rsidRPr="002B073C">
        <w:rPr>
          <w:rFonts w:cs="Arial"/>
          <w:sz w:val="24"/>
          <w:szCs w:val="24"/>
          <w:rtl/>
        </w:rPr>
        <w:t xml:space="preserve"> </w:t>
      </w:r>
      <w:r w:rsidRPr="002B073C">
        <w:rPr>
          <w:rFonts w:cs="Arial" w:hint="cs"/>
          <w:sz w:val="24"/>
          <w:szCs w:val="24"/>
          <w:rtl/>
        </w:rPr>
        <w:t>על</w:t>
      </w:r>
      <w:r w:rsidRPr="002B073C">
        <w:rPr>
          <w:rFonts w:cs="Arial"/>
          <w:sz w:val="24"/>
          <w:szCs w:val="24"/>
          <w:rtl/>
        </w:rPr>
        <w:t xml:space="preserve"> </w:t>
      </w:r>
      <w:r w:rsidRPr="002B073C">
        <w:rPr>
          <w:rFonts w:cs="Arial" w:hint="cs"/>
          <w:sz w:val="24"/>
          <w:szCs w:val="24"/>
          <w:rtl/>
        </w:rPr>
        <w:t>בסיס</w:t>
      </w:r>
      <w:r w:rsidRPr="002B073C">
        <w:rPr>
          <w:rFonts w:cs="Arial"/>
          <w:sz w:val="24"/>
          <w:szCs w:val="24"/>
          <w:rtl/>
        </w:rPr>
        <w:t xml:space="preserve"> </w:t>
      </w:r>
      <w:r w:rsidRPr="002B073C">
        <w:rPr>
          <w:rFonts w:cs="Arial" w:hint="cs"/>
          <w:sz w:val="24"/>
          <w:szCs w:val="24"/>
          <w:rtl/>
        </w:rPr>
        <w:t>אתני</w:t>
      </w:r>
      <w:r w:rsidRPr="002B073C">
        <w:rPr>
          <w:rFonts w:cs="Arial"/>
          <w:sz w:val="24"/>
          <w:szCs w:val="24"/>
          <w:rtl/>
        </w:rPr>
        <w:t xml:space="preserve"> </w:t>
      </w:r>
      <w:r w:rsidRPr="002B073C">
        <w:rPr>
          <w:rFonts w:cs="Arial" w:hint="cs"/>
          <w:sz w:val="24"/>
          <w:szCs w:val="24"/>
          <w:rtl/>
        </w:rPr>
        <w:t>או</w:t>
      </w:r>
      <w:r w:rsidRPr="002B073C">
        <w:rPr>
          <w:rFonts w:cs="Arial"/>
          <w:sz w:val="24"/>
          <w:szCs w:val="24"/>
          <w:rtl/>
        </w:rPr>
        <w:t xml:space="preserve"> </w:t>
      </w:r>
      <w:r w:rsidRPr="002B073C">
        <w:rPr>
          <w:rFonts w:cs="Arial" w:hint="cs"/>
          <w:sz w:val="24"/>
          <w:szCs w:val="24"/>
          <w:rtl/>
        </w:rPr>
        <w:t>דתי</w:t>
      </w:r>
      <w:r w:rsidRPr="002B073C">
        <w:rPr>
          <w:rFonts w:cs="Arial"/>
          <w:sz w:val="24"/>
          <w:szCs w:val="24"/>
          <w:rtl/>
        </w:rPr>
        <w:t>.</w:t>
      </w:r>
    </w:p>
    <w:p w14:paraId="6320C2A1" w14:textId="77777777" w:rsidR="009E14C8" w:rsidRPr="009E14C8" w:rsidRDefault="009E14C8" w:rsidP="002B073C">
      <w:pPr>
        <w:jc w:val="both"/>
        <w:rPr>
          <w:sz w:val="24"/>
          <w:szCs w:val="24"/>
          <w:rtl/>
        </w:rPr>
      </w:pPr>
      <w:r w:rsidRPr="009E14C8">
        <w:rPr>
          <w:rFonts w:cs="Arial"/>
          <w:sz w:val="24"/>
          <w:szCs w:val="24"/>
          <w:rtl/>
        </w:rPr>
        <w:t xml:space="preserve"> </w:t>
      </w:r>
    </w:p>
    <w:p w14:paraId="7AD78961" w14:textId="77777777" w:rsidR="009E14C8" w:rsidRPr="009E14C8" w:rsidRDefault="009E14C8" w:rsidP="002B073C">
      <w:pPr>
        <w:jc w:val="both"/>
        <w:rPr>
          <w:sz w:val="24"/>
          <w:szCs w:val="24"/>
          <w:rtl/>
        </w:rPr>
      </w:pPr>
      <w:r w:rsidRPr="009E14C8">
        <w:rPr>
          <w:rFonts w:cs="Arial" w:hint="cs"/>
          <w:sz w:val="24"/>
          <w:szCs w:val="24"/>
          <w:rtl/>
        </w:rPr>
        <w:t>בדיון</w:t>
      </w:r>
      <w:r w:rsidRPr="009E14C8">
        <w:rPr>
          <w:rFonts w:cs="Arial"/>
          <w:sz w:val="24"/>
          <w:szCs w:val="24"/>
          <w:rtl/>
        </w:rPr>
        <w:t xml:space="preserve"> </w:t>
      </w:r>
      <w:r w:rsidRPr="009E14C8">
        <w:rPr>
          <w:rFonts w:cs="Arial" w:hint="cs"/>
          <w:sz w:val="24"/>
          <w:szCs w:val="24"/>
          <w:rtl/>
        </w:rPr>
        <w:t>בעצרת</w:t>
      </w:r>
      <w:r w:rsidRPr="009E14C8">
        <w:rPr>
          <w:rFonts w:cs="Arial"/>
          <w:sz w:val="24"/>
          <w:szCs w:val="24"/>
          <w:rtl/>
        </w:rPr>
        <w:t xml:space="preserve"> </w:t>
      </w:r>
      <w:r w:rsidRPr="009E14C8">
        <w:rPr>
          <w:rFonts w:cs="Arial" w:hint="cs"/>
          <w:sz w:val="24"/>
          <w:szCs w:val="24"/>
          <w:rtl/>
        </w:rPr>
        <w:t>האו</w:t>
      </w:r>
      <w:r w:rsidRPr="009E14C8">
        <w:rPr>
          <w:rFonts w:cs="Arial"/>
          <w:sz w:val="24"/>
          <w:szCs w:val="24"/>
          <w:rtl/>
        </w:rPr>
        <w:t>"</w:t>
      </w:r>
      <w:r w:rsidRPr="009E14C8">
        <w:rPr>
          <w:rFonts w:cs="Arial" w:hint="cs"/>
          <w:sz w:val="24"/>
          <w:szCs w:val="24"/>
          <w:rtl/>
        </w:rPr>
        <w:t>ם</w:t>
      </w:r>
      <w:r w:rsidRPr="009E14C8">
        <w:rPr>
          <w:rFonts w:cs="Arial"/>
          <w:sz w:val="24"/>
          <w:szCs w:val="24"/>
          <w:rtl/>
        </w:rPr>
        <w:t xml:space="preserve"> </w:t>
      </w:r>
      <w:r w:rsidRPr="009E14C8">
        <w:rPr>
          <w:rFonts w:cs="Arial" w:hint="cs"/>
          <w:sz w:val="24"/>
          <w:szCs w:val="24"/>
          <w:rtl/>
        </w:rPr>
        <w:t>הדגישו</w:t>
      </w:r>
      <w:r w:rsidRPr="009E14C8">
        <w:rPr>
          <w:rFonts w:cs="Arial"/>
          <w:sz w:val="24"/>
          <w:szCs w:val="24"/>
          <w:rtl/>
        </w:rPr>
        <w:t xml:space="preserve"> </w:t>
      </w:r>
      <w:r w:rsidRPr="009E14C8">
        <w:rPr>
          <w:rFonts w:cs="Arial" w:hint="cs"/>
          <w:sz w:val="24"/>
          <w:szCs w:val="24"/>
          <w:rtl/>
        </w:rPr>
        <w:t>נציגים</w:t>
      </w:r>
      <w:r w:rsidRPr="009E14C8">
        <w:rPr>
          <w:rFonts w:cs="Arial"/>
          <w:sz w:val="24"/>
          <w:szCs w:val="24"/>
          <w:rtl/>
        </w:rPr>
        <w:t xml:space="preserve"> </w:t>
      </w:r>
      <w:r w:rsidRPr="009E14C8">
        <w:rPr>
          <w:rFonts w:cs="Arial" w:hint="cs"/>
          <w:sz w:val="24"/>
          <w:szCs w:val="24"/>
          <w:rtl/>
        </w:rPr>
        <w:t>רבים</w:t>
      </w:r>
      <w:r w:rsidRPr="009E14C8">
        <w:rPr>
          <w:rFonts w:cs="Arial"/>
          <w:sz w:val="24"/>
          <w:szCs w:val="24"/>
          <w:rtl/>
        </w:rPr>
        <w:t xml:space="preserve"> </w:t>
      </w:r>
      <w:r w:rsidRPr="009E14C8">
        <w:rPr>
          <w:rFonts w:cs="Arial" w:hint="cs"/>
          <w:sz w:val="24"/>
          <w:szCs w:val="24"/>
          <w:rtl/>
        </w:rPr>
        <w:t>את</w:t>
      </w:r>
      <w:r w:rsidRPr="009E14C8">
        <w:rPr>
          <w:rFonts w:cs="Arial"/>
          <w:sz w:val="24"/>
          <w:szCs w:val="24"/>
          <w:rtl/>
        </w:rPr>
        <w:t xml:space="preserve"> </w:t>
      </w:r>
      <w:r w:rsidRPr="009E14C8">
        <w:rPr>
          <w:rFonts w:cs="Arial" w:hint="cs"/>
          <w:sz w:val="24"/>
          <w:szCs w:val="24"/>
          <w:rtl/>
        </w:rPr>
        <w:t>ייחודיות</w:t>
      </w:r>
      <w:r w:rsidRPr="009E14C8">
        <w:rPr>
          <w:rFonts w:cs="Arial"/>
          <w:sz w:val="24"/>
          <w:szCs w:val="24"/>
          <w:rtl/>
        </w:rPr>
        <w:t xml:space="preserve"> </w:t>
      </w:r>
      <w:r w:rsidRPr="009E14C8">
        <w:rPr>
          <w:rFonts w:cs="Arial" w:hint="cs"/>
          <w:sz w:val="24"/>
          <w:szCs w:val="24"/>
          <w:rtl/>
        </w:rPr>
        <w:t>השואה</w:t>
      </w:r>
      <w:r w:rsidRPr="009E14C8">
        <w:rPr>
          <w:rFonts w:cs="Arial"/>
          <w:sz w:val="24"/>
          <w:szCs w:val="24"/>
          <w:rtl/>
        </w:rPr>
        <w:t xml:space="preserve"> </w:t>
      </w:r>
      <w:r w:rsidRPr="009E14C8">
        <w:rPr>
          <w:rFonts w:cs="Arial" w:hint="cs"/>
          <w:sz w:val="24"/>
          <w:szCs w:val="24"/>
          <w:rtl/>
        </w:rPr>
        <w:t>בהיסטוריה</w:t>
      </w:r>
      <w:r w:rsidRPr="009E14C8">
        <w:rPr>
          <w:rFonts w:cs="Arial"/>
          <w:sz w:val="24"/>
          <w:szCs w:val="24"/>
          <w:rtl/>
        </w:rPr>
        <w:t xml:space="preserve"> </w:t>
      </w:r>
      <w:r w:rsidRPr="009E14C8">
        <w:rPr>
          <w:rFonts w:cs="Arial" w:hint="cs"/>
          <w:sz w:val="24"/>
          <w:szCs w:val="24"/>
          <w:rtl/>
        </w:rPr>
        <w:t>ועמדו</w:t>
      </w:r>
      <w:r w:rsidRPr="009E14C8">
        <w:rPr>
          <w:rFonts w:cs="Arial"/>
          <w:sz w:val="24"/>
          <w:szCs w:val="24"/>
          <w:rtl/>
        </w:rPr>
        <w:t xml:space="preserve"> </w:t>
      </w:r>
      <w:r w:rsidRPr="009E14C8">
        <w:rPr>
          <w:rFonts w:cs="Arial" w:hint="cs"/>
          <w:sz w:val="24"/>
          <w:szCs w:val="24"/>
          <w:rtl/>
        </w:rPr>
        <w:t>על</w:t>
      </w:r>
      <w:r w:rsidRPr="009E14C8">
        <w:rPr>
          <w:rFonts w:cs="Arial"/>
          <w:sz w:val="24"/>
          <w:szCs w:val="24"/>
          <w:rtl/>
        </w:rPr>
        <w:t xml:space="preserve"> </w:t>
      </w:r>
      <w:r w:rsidRPr="009E14C8">
        <w:rPr>
          <w:rFonts w:cs="Arial" w:hint="cs"/>
          <w:sz w:val="24"/>
          <w:szCs w:val="24"/>
          <w:rtl/>
        </w:rPr>
        <w:t>כך</w:t>
      </w:r>
      <w:r w:rsidRPr="009E14C8">
        <w:rPr>
          <w:rFonts w:cs="Arial"/>
          <w:sz w:val="24"/>
          <w:szCs w:val="24"/>
          <w:rtl/>
        </w:rPr>
        <w:t xml:space="preserve"> </w:t>
      </w:r>
      <w:r w:rsidRPr="009E14C8">
        <w:rPr>
          <w:rFonts w:cs="Arial" w:hint="cs"/>
          <w:sz w:val="24"/>
          <w:szCs w:val="24"/>
          <w:rtl/>
        </w:rPr>
        <w:t>שבעקבות</w:t>
      </w:r>
      <w:r w:rsidRPr="009E14C8">
        <w:rPr>
          <w:rFonts w:cs="Arial"/>
          <w:sz w:val="24"/>
          <w:szCs w:val="24"/>
          <w:rtl/>
        </w:rPr>
        <w:t xml:space="preserve"> </w:t>
      </w:r>
      <w:r w:rsidRPr="009E14C8">
        <w:rPr>
          <w:rFonts w:cs="Arial" w:hint="cs"/>
          <w:sz w:val="24"/>
          <w:szCs w:val="24"/>
          <w:rtl/>
        </w:rPr>
        <w:t>השואה</w:t>
      </w:r>
      <w:r w:rsidRPr="009E14C8">
        <w:rPr>
          <w:rFonts w:cs="Arial"/>
          <w:sz w:val="24"/>
          <w:szCs w:val="24"/>
          <w:rtl/>
        </w:rPr>
        <w:t xml:space="preserve"> </w:t>
      </w:r>
      <w:r w:rsidRPr="009E14C8">
        <w:rPr>
          <w:rFonts w:cs="Arial" w:hint="cs"/>
          <w:sz w:val="24"/>
          <w:szCs w:val="24"/>
          <w:rtl/>
        </w:rPr>
        <w:t>ניתן</w:t>
      </w:r>
      <w:r w:rsidRPr="009E14C8">
        <w:rPr>
          <w:rFonts w:cs="Arial"/>
          <w:sz w:val="24"/>
          <w:szCs w:val="24"/>
          <w:rtl/>
        </w:rPr>
        <w:t xml:space="preserve"> </w:t>
      </w:r>
      <w:r w:rsidRPr="009E14C8">
        <w:rPr>
          <w:rFonts w:cs="Arial" w:hint="cs"/>
          <w:sz w:val="24"/>
          <w:szCs w:val="24"/>
          <w:rtl/>
        </w:rPr>
        <w:t>להגדיר</w:t>
      </w:r>
      <w:r w:rsidRPr="009E14C8">
        <w:rPr>
          <w:rFonts w:cs="Arial"/>
          <w:sz w:val="24"/>
          <w:szCs w:val="24"/>
          <w:rtl/>
        </w:rPr>
        <w:t xml:space="preserve"> </w:t>
      </w:r>
      <w:r w:rsidRPr="009E14C8">
        <w:rPr>
          <w:rFonts w:cs="Arial" w:hint="cs"/>
          <w:sz w:val="24"/>
          <w:szCs w:val="24"/>
          <w:rtl/>
        </w:rPr>
        <w:t>ביתר</w:t>
      </w:r>
      <w:r w:rsidRPr="009E14C8">
        <w:rPr>
          <w:rFonts w:cs="Arial"/>
          <w:sz w:val="24"/>
          <w:szCs w:val="24"/>
          <w:rtl/>
        </w:rPr>
        <w:t xml:space="preserve"> </w:t>
      </w:r>
      <w:r w:rsidRPr="009E14C8">
        <w:rPr>
          <w:rFonts w:cs="Arial" w:hint="cs"/>
          <w:sz w:val="24"/>
          <w:szCs w:val="24"/>
          <w:rtl/>
        </w:rPr>
        <w:t>חדות</w:t>
      </w:r>
      <w:r w:rsidRPr="009E14C8">
        <w:rPr>
          <w:rFonts w:cs="Arial"/>
          <w:sz w:val="24"/>
          <w:szCs w:val="24"/>
          <w:rtl/>
        </w:rPr>
        <w:t xml:space="preserve"> </w:t>
      </w:r>
      <w:r w:rsidRPr="009E14C8">
        <w:rPr>
          <w:rFonts w:cs="Arial" w:hint="cs"/>
          <w:sz w:val="24"/>
          <w:szCs w:val="24"/>
          <w:rtl/>
        </w:rPr>
        <w:t>את</w:t>
      </w:r>
      <w:r w:rsidRPr="009E14C8">
        <w:rPr>
          <w:rFonts w:cs="Arial"/>
          <w:sz w:val="24"/>
          <w:szCs w:val="24"/>
          <w:rtl/>
        </w:rPr>
        <w:t xml:space="preserve"> </w:t>
      </w:r>
      <w:r w:rsidRPr="009E14C8">
        <w:rPr>
          <w:rFonts w:cs="Arial" w:hint="cs"/>
          <w:sz w:val="24"/>
          <w:szCs w:val="24"/>
          <w:rtl/>
        </w:rPr>
        <w:t>המושגים</w:t>
      </w:r>
      <w:r w:rsidRPr="009E14C8">
        <w:rPr>
          <w:rFonts w:cs="Arial"/>
          <w:sz w:val="24"/>
          <w:szCs w:val="24"/>
          <w:rtl/>
        </w:rPr>
        <w:t xml:space="preserve"> </w:t>
      </w:r>
      <w:r w:rsidRPr="009E14C8">
        <w:rPr>
          <w:rFonts w:cs="Arial" w:hint="cs"/>
          <w:sz w:val="24"/>
          <w:szCs w:val="24"/>
          <w:rtl/>
        </w:rPr>
        <w:t>רצח</w:t>
      </w:r>
      <w:r w:rsidRPr="009E14C8">
        <w:rPr>
          <w:rFonts w:cs="Arial"/>
          <w:sz w:val="24"/>
          <w:szCs w:val="24"/>
          <w:rtl/>
        </w:rPr>
        <w:t>-</w:t>
      </w:r>
      <w:r w:rsidRPr="009E14C8">
        <w:rPr>
          <w:rFonts w:cs="Arial" w:hint="cs"/>
          <w:sz w:val="24"/>
          <w:szCs w:val="24"/>
          <w:rtl/>
        </w:rPr>
        <w:t>עם</w:t>
      </w:r>
      <w:r w:rsidRPr="009E14C8">
        <w:rPr>
          <w:rFonts w:cs="Arial"/>
          <w:sz w:val="24"/>
          <w:szCs w:val="24"/>
          <w:rtl/>
        </w:rPr>
        <w:t xml:space="preserve"> </w:t>
      </w:r>
      <w:r w:rsidRPr="009E14C8">
        <w:rPr>
          <w:rFonts w:cs="Arial" w:hint="cs"/>
          <w:sz w:val="24"/>
          <w:szCs w:val="24"/>
          <w:rtl/>
        </w:rPr>
        <w:t>ופשעים</w:t>
      </w:r>
      <w:r w:rsidRPr="009E14C8">
        <w:rPr>
          <w:rFonts w:cs="Arial"/>
          <w:sz w:val="24"/>
          <w:szCs w:val="24"/>
          <w:rtl/>
        </w:rPr>
        <w:t xml:space="preserve"> </w:t>
      </w:r>
      <w:r w:rsidRPr="009E14C8">
        <w:rPr>
          <w:rFonts w:cs="Arial" w:hint="cs"/>
          <w:sz w:val="24"/>
          <w:szCs w:val="24"/>
          <w:rtl/>
        </w:rPr>
        <w:t>נגד</w:t>
      </w:r>
      <w:r w:rsidRPr="009E14C8">
        <w:rPr>
          <w:rFonts w:cs="Arial"/>
          <w:sz w:val="24"/>
          <w:szCs w:val="24"/>
          <w:rtl/>
        </w:rPr>
        <w:t xml:space="preserve"> </w:t>
      </w:r>
      <w:r w:rsidRPr="009E14C8">
        <w:rPr>
          <w:rFonts w:cs="Arial" w:hint="cs"/>
          <w:sz w:val="24"/>
          <w:szCs w:val="24"/>
          <w:rtl/>
        </w:rPr>
        <w:t>האנושות</w:t>
      </w:r>
      <w:r w:rsidRPr="009E14C8">
        <w:rPr>
          <w:rFonts w:cs="Arial"/>
          <w:sz w:val="24"/>
          <w:szCs w:val="24"/>
          <w:rtl/>
        </w:rPr>
        <w:t xml:space="preserve">. </w:t>
      </w:r>
      <w:r w:rsidRPr="009E14C8">
        <w:rPr>
          <w:rFonts w:cs="Arial" w:hint="cs"/>
          <w:sz w:val="24"/>
          <w:szCs w:val="24"/>
          <w:rtl/>
        </w:rPr>
        <w:t>מזכ</w:t>
      </w:r>
      <w:r w:rsidRPr="009E14C8">
        <w:rPr>
          <w:rFonts w:cs="Arial"/>
          <w:sz w:val="24"/>
          <w:szCs w:val="24"/>
          <w:rtl/>
        </w:rPr>
        <w:t>"</w:t>
      </w:r>
      <w:r w:rsidRPr="009E14C8">
        <w:rPr>
          <w:rFonts w:cs="Arial" w:hint="cs"/>
          <w:sz w:val="24"/>
          <w:szCs w:val="24"/>
          <w:rtl/>
        </w:rPr>
        <w:t>ל</w:t>
      </w:r>
      <w:r w:rsidRPr="009E14C8">
        <w:rPr>
          <w:rFonts w:cs="Arial"/>
          <w:sz w:val="24"/>
          <w:szCs w:val="24"/>
          <w:rtl/>
        </w:rPr>
        <w:t xml:space="preserve"> </w:t>
      </w:r>
      <w:r w:rsidRPr="009E14C8">
        <w:rPr>
          <w:rFonts w:cs="Arial" w:hint="cs"/>
          <w:sz w:val="24"/>
          <w:szCs w:val="24"/>
          <w:rtl/>
        </w:rPr>
        <w:t>האו</w:t>
      </w:r>
      <w:r w:rsidRPr="009E14C8">
        <w:rPr>
          <w:rFonts w:cs="Arial"/>
          <w:sz w:val="24"/>
          <w:szCs w:val="24"/>
          <w:rtl/>
        </w:rPr>
        <w:t>"</w:t>
      </w:r>
      <w:r w:rsidRPr="009E14C8">
        <w:rPr>
          <w:rFonts w:cs="Arial" w:hint="cs"/>
          <w:sz w:val="24"/>
          <w:szCs w:val="24"/>
          <w:rtl/>
        </w:rPr>
        <w:t>ם</w:t>
      </w:r>
      <w:r w:rsidRPr="009E14C8">
        <w:rPr>
          <w:rFonts w:cs="Arial"/>
          <w:sz w:val="24"/>
          <w:szCs w:val="24"/>
          <w:rtl/>
        </w:rPr>
        <w:t xml:space="preserve"> </w:t>
      </w:r>
      <w:r w:rsidRPr="009E14C8">
        <w:rPr>
          <w:rFonts w:cs="Arial" w:hint="cs"/>
          <w:sz w:val="24"/>
          <w:szCs w:val="24"/>
          <w:rtl/>
        </w:rPr>
        <w:t>ציין</w:t>
      </w:r>
      <w:r w:rsidRPr="009E14C8">
        <w:rPr>
          <w:rFonts w:cs="Arial"/>
          <w:sz w:val="24"/>
          <w:szCs w:val="24"/>
          <w:rtl/>
        </w:rPr>
        <w:t xml:space="preserve"> </w:t>
      </w:r>
      <w:r w:rsidRPr="009E14C8">
        <w:rPr>
          <w:rFonts w:cs="Arial" w:hint="cs"/>
          <w:sz w:val="24"/>
          <w:szCs w:val="24"/>
          <w:rtl/>
        </w:rPr>
        <w:t>כי</w:t>
      </w:r>
      <w:r w:rsidRPr="009E14C8">
        <w:rPr>
          <w:rFonts w:cs="Arial"/>
          <w:sz w:val="24"/>
          <w:szCs w:val="24"/>
          <w:rtl/>
        </w:rPr>
        <w:t xml:space="preserve"> </w:t>
      </w:r>
      <w:r w:rsidRPr="009E14C8">
        <w:rPr>
          <w:rFonts w:cs="Arial" w:hint="cs"/>
          <w:sz w:val="24"/>
          <w:szCs w:val="24"/>
          <w:rtl/>
        </w:rPr>
        <w:t>האו</w:t>
      </w:r>
      <w:r w:rsidRPr="009E14C8">
        <w:rPr>
          <w:rFonts w:cs="Arial"/>
          <w:sz w:val="24"/>
          <w:szCs w:val="24"/>
          <w:rtl/>
        </w:rPr>
        <w:t>"</w:t>
      </w:r>
      <w:r w:rsidRPr="009E14C8">
        <w:rPr>
          <w:rFonts w:cs="Arial" w:hint="cs"/>
          <w:sz w:val="24"/>
          <w:szCs w:val="24"/>
          <w:rtl/>
        </w:rPr>
        <w:t>ם</w:t>
      </w:r>
      <w:r w:rsidRPr="009E14C8">
        <w:rPr>
          <w:rFonts w:cs="Arial"/>
          <w:sz w:val="24"/>
          <w:szCs w:val="24"/>
          <w:rtl/>
        </w:rPr>
        <w:t xml:space="preserve"> </w:t>
      </w:r>
      <w:r w:rsidRPr="009E14C8">
        <w:rPr>
          <w:rFonts w:cs="Arial" w:hint="cs"/>
          <w:sz w:val="24"/>
          <w:szCs w:val="24"/>
          <w:rtl/>
        </w:rPr>
        <w:t>עצמו</w:t>
      </w:r>
      <w:r w:rsidRPr="009E14C8">
        <w:rPr>
          <w:rFonts w:cs="Arial"/>
          <w:sz w:val="24"/>
          <w:szCs w:val="24"/>
          <w:rtl/>
        </w:rPr>
        <w:t xml:space="preserve"> </w:t>
      </w:r>
      <w:r w:rsidRPr="009E14C8">
        <w:rPr>
          <w:rFonts w:cs="Arial" w:hint="cs"/>
          <w:sz w:val="24"/>
          <w:szCs w:val="24"/>
          <w:rtl/>
        </w:rPr>
        <w:t>נוסד</w:t>
      </w:r>
      <w:r w:rsidRPr="009E14C8">
        <w:rPr>
          <w:rFonts w:cs="Arial"/>
          <w:sz w:val="24"/>
          <w:szCs w:val="24"/>
          <w:rtl/>
        </w:rPr>
        <w:t xml:space="preserve"> </w:t>
      </w:r>
      <w:r w:rsidRPr="009E14C8">
        <w:rPr>
          <w:rFonts w:cs="Arial" w:hint="cs"/>
          <w:sz w:val="24"/>
          <w:szCs w:val="24"/>
          <w:rtl/>
        </w:rPr>
        <w:t>בעקבות</w:t>
      </w:r>
      <w:r w:rsidRPr="009E14C8">
        <w:rPr>
          <w:rFonts w:cs="Arial"/>
          <w:sz w:val="24"/>
          <w:szCs w:val="24"/>
          <w:rtl/>
        </w:rPr>
        <w:t xml:space="preserve"> </w:t>
      </w:r>
      <w:r w:rsidRPr="009E14C8">
        <w:rPr>
          <w:rFonts w:cs="Arial" w:hint="cs"/>
          <w:sz w:val="24"/>
          <w:szCs w:val="24"/>
          <w:rtl/>
        </w:rPr>
        <w:t>השואה</w:t>
      </w:r>
      <w:r w:rsidRPr="009E14C8">
        <w:rPr>
          <w:rFonts w:cs="Arial"/>
          <w:sz w:val="24"/>
          <w:szCs w:val="24"/>
          <w:rtl/>
        </w:rPr>
        <w:t xml:space="preserve"> </w:t>
      </w:r>
      <w:r w:rsidRPr="009E14C8">
        <w:rPr>
          <w:rFonts w:cs="Arial" w:hint="cs"/>
          <w:sz w:val="24"/>
          <w:szCs w:val="24"/>
          <w:rtl/>
        </w:rPr>
        <w:t>ומלחמת</w:t>
      </w:r>
      <w:r w:rsidRPr="009E14C8">
        <w:rPr>
          <w:rFonts w:cs="Arial"/>
          <w:sz w:val="24"/>
          <w:szCs w:val="24"/>
          <w:rtl/>
        </w:rPr>
        <w:t xml:space="preserve"> </w:t>
      </w:r>
      <w:r w:rsidRPr="009E14C8">
        <w:rPr>
          <w:rFonts w:cs="Arial" w:hint="cs"/>
          <w:sz w:val="24"/>
          <w:szCs w:val="24"/>
          <w:rtl/>
        </w:rPr>
        <w:t>העולם</w:t>
      </w:r>
      <w:r w:rsidRPr="009E14C8">
        <w:rPr>
          <w:rFonts w:cs="Arial"/>
          <w:sz w:val="24"/>
          <w:szCs w:val="24"/>
          <w:rtl/>
        </w:rPr>
        <w:t xml:space="preserve"> </w:t>
      </w:r>
      <w:r w:rsidRPr="009E14C8">
        <w:rPr>
          <w:rFonts w:cs="Arial" w:hint="cs"/>
          <w:sz w:val="24"/>
          <w:szCs w:val="24"/>
          <w:rtl/>
        </w:rPr>
        <w:t>השנייה</w:t>
      </w:r>
      <w:r w:rsidRPr="009E14C8">
        <w:rPr>
          <w:rFonts w:cs="Arial"/>
          <w:sz w:val="24"/>
          <w:szCs w:val="24"/>
          <w:rtl/>
        </w:rPr>
        <w:t xml:space="preserve">. </w:t>
      </w:r>
      <w:r w:rsidRPr="009E14C8">
        <w:rPr>
          <w:rFonts w:cs="Arial" w:hint="cs"/>
          <w:sz w:val="24"/>
          <w:szCs w:val="24"/>
          <w:rtl/>
        </w:rPr>
        <w:t>העצרת</w:t>
      </w:r>
      <w:r w:rsidRPr="009E14C8">
        <w:rPr>
          <w:rFonts w:cs="Arial"/>
          <w:sz w:val="24"/>
          <w:szCs w:val="24"/>
          <w:rtl/>
        </w:rPr>
        <w:t xml:space="preserve"> </w:t>
      </w:r>
      <w:r w:rsidRPr="009E14C8">
        <w:rPr>
          <w:rFonts w:cs="Arial" w:hint="cs"/>
          <w:sz w:val="24"/>
          <w:szCs w:val="24"/>
          <w:rtl/>
        </w:rPr>
        <w:t>בחרה</w:t>
      </w:r>
      <w:r w:rsidRPr="009E14C8">
        <w:rPr>
          <w:rFonts w:cs="Arial"/>
          <w:sz w:val="24"/>
          <w:szCs w:val="24"/>
          <w:rtl/>
        </w:rPr>
        <w:t xml:space="preserve"> </w:t>
      </w:r>
      <w:r w:rsidRPr="009E14C8">
        <w:rPr>
          <w:rFonts w:cs="Arial" w:hint="cs"/>
          <w:sz w:val="24"/>
          <w:szCs w:val="24"/>
          <w:rtl/>
        </w:rPr>
        <w:t>ביום</w:t>
      </w:r>
      <w:r w:rsidRPr="009E14C8">
        <w:rPr>
          <w:rFonts w:cs="Arial"/>
          <w:sz w:val="24"/>
          <w:szCs w:val="24"/>
          <w:rtl/>
        </w:rPr>
        <w:t xml:space="preserve"> </w:t>
      </w:r>
      <w:r w:rsidRPr="009E14C8">
        <w:rPr>
          <w:rFonts w:cs="Arial" w:hint="cs"/>
          <w:sz w:val="24"/>
          <w:szCs w:val="24"/>
          <w:rtl/>
        </w:rPr>
        <w:t>ה</w:t>
      </w:r>
      <w:r w:rsidRPr="009E14C8">
        <w:rPr>
          <w:rFonts w:cs="Arial"/>
          <w:sz w:val="24"/>
          <w:szCs w:val="24"/>
          <w:rtl/>
        </w:rPr>
        <w:t xml:space="preserve">-27 </w:t>
      </w:r>
      <w:r w:rsidRPr="009E14C8">
        <w:rPr>
          <w:rFonts w:cs="Arial" w:hint="cs"/>
          <w:sz w:val="24"/>
          <w:szCs w:val="24"/>
          <w:rtl/>
        </w:rPr>
        <w:t>בינואר</w:t>
      </w:r>
      <w:r w:rsidRPr="009E14C8">
        <w:rPr>
          <w:rFonts w:cs="Arial"/>
          <w:sz w:val="24"/>
          <w:szCs w:val="24"/>
          <w:rtl/>
        </w:rPr>
        <w:t xml:space="preserve"> </w:t>
      </w:r>
      <w:r w:rsidRPr="009E14C8">
        <w:rPr>
          <w:rFonts w:cs="Arial" w:hint="cs"/>
          <w:sz w:val="24"/>
          <w:szCs w:val="24"/>
          <w:rtl/>
        </w:rPr>
        <w:t>כתאריך</w:t>
      </w:r>
      <w:r w:rsidRPr="009E14C8">
        <w:rPr>
          <w:rFonts w:cs="Arial"/>
          <w:sz w:val="24"/>
          <w:szCs w:val="24"/>
          <w:rtl/>
        </w:rPr>
        <w:t xml:space="preserve"> </w:t>
      </w:r>
      <w:r w:rsidRPr="009E14C8">
        <w:rPr>
          <w:rFonts w:cs="Arial" w:hint="cs"/>
          <w:sz w:val="24"/>
          <w:szCs w:val="24"/>
          <w:rtl/>
        </w:rPr>
        <w:t>זיכרון</w:t>
      </w:r>
      <w:r w:rsidRPr="009E14C8">
        <w:rPr>
          <w:rFonts w:cs="Arial"/>
          <w:sz w:val="24"/>
          <w:szCs w:val="24"/>
          <w:rtl/>
        </w:rPr>
        <w:t xml:space="preserve"> </w:t>
      </w:r>
      <w:r w:rsidRPr="009E14C8">
        <w:rPr>
          <w:rFonts w:cs="Arial" w:hint="cs"/>
          <w:sz w:val="24"/>
          <w:szCs w:val="24"/>
          <w:rtl/>
        </w:rPr>
        <w:t>בין</w:t>
      </w:r>
      <w:r w:rsidRPr="009E14C8">
        <w:rPr>
          <w:rFonts w:cs="Arial"/>
          <w:sz w:val="24"/>
          <w:szCs w:val="24"/>
          <w:rtl/>
        </w:rPr>
        <w:t xml:space="preserve"> </w:t>
      </w:r>
      <w:r w:rsidRPr="009E14C8">
        <w:rPr>
          <w:rFonts w:cs="Arial" w:hint="cs"/>
          <w:sz w:val="24"/>
          <w:szCs w:val="24"/>
          <w:rtl/>
        </w:rPr>
        <w:t>לאומי</w:t>
      </w:r>
      <w:r w:rsidRPr="009E14C8">
        <w:rPr>
          <w:rFonts w:cs="Arial"/>
          <w:sz w:val="24"/>
          <w:szCs w:val="24"/>
          <w:rtl/>
        </w:rPr>
        <w:t xml:space="preserve"> </w:t>
      </w:r>
      <w:r w:rsidRPr="009E14C8">
        <w:rPr>
          <w:rFonts w:cs="Arial" w:hint="cs"/>
          <w:sz w:val="24"/>
          <w:szCs w:val="24"/>
          <w:rtl/>
        </w:rPr>
        <w:t>להנצחת</w:t>
      </w:r>
      <w:r w:rsidRPr="009E14C8">
        <w:rPr>
          <w:rFonts w:cs="Arial"/>
          <w:sz w:val="24"/>
          <w:szCs w:val="24"/>
          <w:rtl/>
        </w:rPr>
        <w:t xml:space="preserve"> </w:t>
      </w:r>
      <w:r w:rsidRPr="009E14C8">
        <w:rPr>
          <w:rFonts w:cs="Arial" w:hint="cs"/>
          <w:sz w:val="24"/>
          <w:szCs w:val="24"/>
          <w:rtl/>
        </w:rPr>
        <w:t>קורבנות</w:t>
      </w:r>
      <w:r w:rsidRPr="009E14C8">
        <w:rPr>
          <w:rFonts w:cs="Arial"/>
          <w:sz w:val="24"/>
          <w:szCs w:val="24"/>
          <w:rtl/>
        </w:rPr>
        <w:t xml:space="preserve"> </w:t>
      </w:r>
      <w:r w:rsidRPr="009E14C8">
        <w:rPr>
          <w:rFonts w:cs="Arial" w:hint="cs"/>
          <w:sz w:val="24"/>
          <w:szCs w:val="24"/>
          <w:rtl/>
        </w:rPr>
        <w:t>השואה</w:t>
      </w:r>
      <w:r w:rsidRPr="009E14C8">
        <w:rPr>
          <w:rFonts w:cs="Arial"/>
          <w:sz w:val="24"/>
          <w:szCs w:val="24"/>
          <w:rtl/>
        </w:rPr>
        <w:t xml:space="preserve">, </w:t>
      </w:r>
      <w:r w:rsidRPr="002B073C">
        <w:rPr>
          <w:rFonts w:cs="Arial" w:hint="cs"/>
          <w:sz w:val="24"/>
          <w:szCs w:val="24"/>
          <w:highlight w:val="yellow"/>
          <w:u w:val="single"/>
          <w:rtl/>
        </w:rPr>
        <w:t>משום</w:t>
      </w:r>
      <w:r w:rsidRPr="002B073C">
        <w:rPr>
          <w:rFonts w:cs="Arial"/>
          <w:sz w:val="24"/>
          <w:szCs w:val="24"/>
          <w:highlight w:val="yellow"/>
          <w:u w:val="single"/>
          <w:rtl/>
        </w:rPr>
        <w:t xml:space="preserve"> </w:t>
      </w:r>
      <w:r w:rsidRPr="002B073C">
        <w:rPr>
          <w:rFonts w:cs="Arial" w:hint="cs"/>
          <w:sz w:val="24"/>
          <w:szCs w:val="24"/>
          <w:highlight w:val="yellow"/>
          <w:u w:val="single"/>
          <w:rtl/>
        </w:rPr>
        <w:t>שזהו</w:t>
      </w:r>
      <w:r w:rsidRPr="002B073C">
        <w:rPr>
          <w:rFonts w:cs="Arial"/>
          <w:sz w:val="24"/>
          <w:szCs w:val="24"/>
          <w:highlight w:val="yellow"/>
          <w:u w:val="single"/>
          <w:rtl/>
        </w:rPr>
        <w:t xml:space="preserve"> </w:t>
      </w:r>
      <w:r w:rsidRPr="002B073C">
        <w:rPr>
          <w:rFonts w:cs="Arial" w:hint="cs"/>
          <w:sz w:val="24"/>
          <w:szCs w:val="24"/>
          <w:highlight w:val="yellow"/>
          <w:u w:val="single"/>
          <w:rtl/>
        </w:rPr>
        <w:t>יום</w:t>
      </w:r>
      <w:r w:rsidRPr="002B073C">
        <w:rPr>
          <w:rFonts w:cs="Arial"/>
          <w:sz w:val="24"/>
          <w:szCs w:val="24"/>
          <w:highlight w:val="yellow"/>
          <w:u w:val="single"/>
          <w:rtl/>
        </w:rPr>
        <w:t xml:space="preserve"> </w:t>
      </w:r>
      <w:r w:rsidRPr="002B073C">
        <w:rPr>
          <w:rFonts w:cs="Arial" w:hint="cs"/>
          <w:sz w:val="24"/>
          <w:szCs w:val="24"/>
          <w:highlight w:val="yellow"/>
          <w:u w:val="single"/>
          <w:rtl/>
        </w:rPr>
        <w:t>כניסת</w:t>
      </w:r>
      <w:r w:rsidRPr="002B073C">
        <w:rPr>
          <w:rFonts w:cs="Arial"/>
          <w:sz w:val="24"/>
          <w:szCs w:val="24"/>
          <w:highlight w:val="yellow"/>
          <w:u w:val="single"/>
          <w:rtl/>
        </w:rPr>
        <w:t xml:space="preserve"> </w:t>
      </w:r>
      <w:r w:rsidRPr="002B073C">
        <w:rPr>
          <w:rFonts w:cs="Arial" w:hint="cs"/>
          <w:sz w:val="24"/>
          <w:szCs w:val="24"/>
          <w:highlight w:val="yellow"/>
          <w:u w:val="single"/>
          <w:rtl/>
        </w:rPr>
        <w:t>הצבא</w:t>
      </w:r>
      <w:r w:rsidRPr="002B073C">
        <w:rPr>
          <w:rFonts w:cs="Arial"/>
          <w:sz w:val="24"/>
          <w:szCs w:val="24"/>
          <w:highlight w:val="yellow"/>
          <w:u w:val="single"/>
          <w:rtl/>
        </w:rPr>
        <w:t xml:space="preserve"> </w:t>
      </w:r>
      <w:r w:rsidRPr="002B073C">
        <w:rPr>
          <w:rFonts w:cs="Arial" w:hint="cs"/>
          <w:sz w:val="24"/>
          <w:szCs w:val="24"/>
          <w:highlight w:val="yellow"/>
          <w:u w:val="single"/>
          <w:rtl/>
        </w:rPr>
        <w:t>האדום</w:t>
      </w:r>
      <w:r w:rsidRPr="002B073C">
        <w:rPr>
          <w:rFonts w:cs="Arial"/>
          <w:sz w:val="24"/>
          <w:szCs w:val="24"/>
          <w:highlight w:val="yellow"/>
          <w:u w:val="single"/>
          <w:rtl/>
        </w:rPr>
        <w:t xml:space="preserve"> </w:t>
      </w:r>
      <w:r w:rsidRPr="002B073C">
        <w:rPr>
          <w:rFonts w:cs="Arial" w:hint="cs"/>
          <w:sz w:val="24"/>
          <w:szCs w:val="24"/>
          <w:highlight w:val="yellow"/>
          <w:u w:val="single"/>
          <w:rtl/>
        </w:rPr>
        <w:t>אל</w:t>
      </w:r>
      <w:r w:rsidRPr="002B073C">
        <w:rPr>
          <w:rFonts w:cs="Arial"/>
          <w:sz w:val="24"/>
          <w:szCs w:val="24"/>
          <w:highlight w:val="yellow"/>
          <w:u w:val="single"/>
          <w:rtl/>
        </w:rPr>
        <w:t xml:space="preserve"> </w:t>
      </w:r>
      <w:r w:rsidRPr="002B073C">
        <w:rPr>
          <w:rFonts w:cs="Arial" w:hint="cs"/>
          <w:sz w:val="24"/>
          <w:szCs w:val="24"/>
          <w:highlight w:val="yellow"/>
          <w:u w:val="single"/>
          <w:rtl/>
        </w:rPr>
        <w:t>אושוויץ</w:t>
      </w:r>
      <w:r w:rsidRPr="002B073C">
        <w:rPr>
          <w:rFonts w:cs="Arial"/>
          <w:sz w:val="24"/>
          <w:szCs w:val="24"/>
          <w:highlight w:val="yellow"/>
          <w:u w:val="single"/>
          <w:rtl/>
        </w:rPr>
        <w:t xml:space="preserve">, </w:t>
      </w:r>
      <w:r w:rsidRPr="002B073C">
        <w:rPr>
          <w:rFonts w:cs="Arial" w:hint="cs"/>
          <w:sz w:val="24"/>
          <w:szCs w:val="24"/>
          <w:highlight w:val="yellow"/>
          <w:u w:val="single"/>
          <w:rtl/>
        </w:rPr>
        <w:t>המחנה</w:t>
      </w:r>
      <w:r w:rsidRPr="002B073C">
        <w:rPr>
          <w:rFonts w:cs="Arial"/>
          <w:sz w:val="24"/>
          <w:szCs w:val="24"/>
          <w:highlight w:val="yellow"/>
          <w:u w:val="single"/>
          <w:rtl/>
        </w:rPr>
        <w:t xml:space="preserve"> </w:t>
      </w:r>
      <w:r w:rsidRPr="002B073C">
        <w:rPr>
          <w:rFonts w:cs="Arial" w:hint="cs"/>
          <w:sz w:val="24"/>
          <w:szCs w:val="24"/>
          <w:highlight w:val="yellow"/>
          <w:u w:val="single"/>
          <w:rtl/>
        </w:rPr>
        <w:t>המסמל</w:t>
      </w:r>
      <w:r w:rsidRPr="002B073C">
        <w:rPr>
          <w:rFonts w:cs="Arial"/>
          <w:sz w:val="24"/>
          <w:szCs w:val="24"/>
          <w:highlight w:val="yellow"/>
          <w:u w:val="single"/>
          <w:rtl/>
        </w:rPr>
        <w:t xml:space="preserve"> </w:t>
      </w:r>
      <w:r w:rsidRPr="002B073C">
        <w:rPr>
          <w:rFonts w:cs="Arial" w:hint="cs"/>
          <w:sz w:val="24"/>
          <w:szCs w:val="24"/>
          <w:highlight w:val="yellow"/>
          <w:u w:val="single"/>
          <w:rtl/>
        </w:rPr>
        <w:t>יותר</w:t>
      </w:r>
      <w:r w:rsidRPr="002B073C">
        <w:rPr>
          <w:rFonts w:cs="Arial"/>
          <w:sz w:val="24"/>
          <w:szCs w:val="24"/>
          <w:highlight w:val="yellow"/>
          <w:u w:val="single"/>
          <w:rtl/>
        </w:rPr>
        <w:t xml:space="preserve"> </w:t>
      </w:r>
      <w:r w:rsidRPr="002B073C">
        <w:rPr>
          <w:rFonts w:cs="Arial" w:hint="cs"/>
          <w:sz w:val="24"/>
          <w:szCs w:val="24"/>
          <w:highlight w:val="yellow"/>
          <w:u w:val="single"/>
          <w:rtl/>
        </w:rPr>
        <w:t>מכל</w:t>
      </w:r>
      <w:r w:rsidRPr="002B073C">
        <w:rPr>
          <w:rFonts w:cs="Arial"/>
          <w:sz w:val="24"/>
          <w:szCs w:val="24"/>
          <w:highlight w:val="yellow"/>
          <w:u w:val="single"/>
          <w:rtl/>
        </w:rPr>
        <w:t xml:space="preserve"> </w:t>
      </w:r>
      <w:r w:rsidRPr="002B073C">
        <w:rPr>
          <w:rFonts w:cs="Arial" w:hint="cs"/>
          <w:sz w:val="24"/>
          <w:szCs w:val="24"/>
          <w:highlight w:val="yellow"/>
          <w:u w:val="single"/>
          <w:rtl/>
        </w:rPr>
        <w:t>את</w:t>
      </w:r>
      <w:r w:rsidRPr="002B073C">
        <w:rPr>
          <w:rFonts w:cs="Arial"/>
          <w:sz w:val="24"/>
          <w:szCs w:val="24"/>
          <w:highlight w:val="yellow"/>
          <w:u w:val="single"/>
          <w:rtl/>
        </w:rPr>
        <w:t xml:space="preserve"> </w:t>
      </w:r>
      <w:r w:rsidRPr="002B073C">
        <w:rPr>
          <w:rFonts w:cs="Arial" w:hint="cs"/>
          <w:sz w:val="24"/>
          <w:szCs w:val="24"/>
          <w:highlight w:val="yellow"/>
          <w:u w:val="single"/>
          <w:rtl/>
        </w:rPr>
        <w:t>הניסיון</w:t>
      </w:r>
      <w:r w:rsidRPr="002B073C">
        <w:rPr>
          <w:rFonts w:cs="Arial"/>
          <w:sz w:val="24"/>
          <w:szCs w:val="24"/>
          <w:highlight w:val="yellow"/>
          <w:u w:val="single"/>
          <w:rtl/>
        </w:rPr>
        <w:t xml:space="preserve"> </w:t>
      </w:r>
      <w:r w:rsidRPr="002B073C">
        <w:rPr>
          <w:rFonts w:cs="Arial" w:hint="cs"/>
          <w:sz w:val="24"/>
          <w:szCs w:val="24"/>
          <w:highlight w:val="yellow"/>
          <w:u w:val="single"/>
          <w:rtl/>
        </w:rPr>
        <w:t>להשמדה</w:t>
      </w:r>
      <w:r w:rsidRPr="002B073C">
        <w:rPr>
          <w:rFonts w:cs="Arial"/>
          <w:sz w:val="24"/>
          <w:szCs w:val="24"/>
          <w:highlight w:val="yellow"/>
          <w:u w:val="single"/>
          <w:rtl/>
        </w:rPr>
        <w:t xml:space="preserve"> </w:t>
      </w:r>
      <w:r w:rsidRPr="002B073C">
        <w:rPr>
          <w:rFonts w:cs="Arial" w:hint="cs"/>
          <w:sz w:val="24"/>
          <w:szCs w:val="24"/>
          <w:highlight w:val="yellow"/>
          <w:u w:val="single"/>
          <w:rtl/>
        </w:rPr>
        <w:t>טוטאלית</w:t>
      </w:r>
      <w:r w:rsidRPr="002B073C">
        <w:rPr>
          <w:rFonts w:cs="Arial"/>
          <w:sz w:val="24"/>
          <w:szCs w:val="24"/>
          <w:highlight w:val="yellow"/>
          <w:u w:val="single"/>
          <w:rtl/>
        </w:rPr>
        <w:t xml:space="preserve"> </w:t>
      </w:r>
      <w:r w:rsidRPr="002B073C">
        <w:rPr>
          <w:rFonts w:cs="Arial" w:hint="cs"/>
          <w:sz w:val="24"/>
          <w:szCs w:val="24"/>
          <w:highlight w:val="yellow"/>
          <w:u w:val="single"/>
          <w:rtl/>
        </w:rPr>
        <w:t>של</w:t>
      </w:r>
      <w:r w:rsidRPr="002B073C">
        <w:rPr>
          <w:rFonts w:cs="Arial"/>
          <w:sz w:val="24"/>
          <w:szCs w:val="24"/>
          <w:highlight w:val="yellow"/>
          <w:u w:val="single"/>
          <w:rtl/>
        </w:rPr>
        <w:t xml:space="preserve"> </w:t>
      </w:r>
      <w:r w:rsidRPr="002B073C">
        <w:rPr>
          <w:rFonts w:cs="Arial" w:hint="cs"/>
          <w:sz w:val="24"/>
          <w:szCs w:val="24"/>
          <w:highlight w:val="yellow"/>
          <w:u w:val="single"/>
          <w:rtl/>
        </w:rPr>
        <w:t>העם</w:t>
      </w:r>
      <w:r w:rsidRPr="002B073C">
        <w:rPr>
          <w:rFonts w:cs="Arial"/>
          <w:sz w:val="24"/>
          <w:szCs w:val="24"/>
          <w:highlight w:val="yellow"/>
          <w:u w:val="single"/>
          <w:rtl/>
        </w:rPr>
        <w:t xml:space="preserve"> </w:t>
      </w:r>
      <w:r w:rsidRPr="002B073C">
        <w:rPr>
          <w:rFonts w:cs="Arial" w:hint="cs"/>
          <w:sz w:val="24"/>
          <w:szCs w:val="24"/>
          <w:highlight w:val="yellow"/>
          <w:u w:val="single"/>
          <w:rtl/>
        </w:rPr>
        <w:t>היהודי</w:t>
      </w:r>
      <w:r w:rsidRPr="002B073C">
        <w:rPr>
          <w:rFonts w:cs="Arial"/>
          <w:sz w:val="24"/>
          <w:szCs w:val="24"/>
          <w:highlight w:val="yellow"/>
          <w:u w:val="single"/>
          <w:rtl/>
        </w:rPr>
        <w:t>.</w:t>
      </w:r>
      <w:r w:rsidRPr="009E14C8">
        <w:rPr>
          <w:rFonts w:cs="Arial"/>
          <w:sz w:val="24"/>
          <w:szCs w:val="24"/>
          <w:rtl/>
        </w:rPr>
        <w:t xml:space="preserve"> </w:t>
      </w:r>
      <w:r w:rsidRPr="009E14C8">
        <w:rPr>
          <w:rFonts w:cs="Arial" w:hint="cs"/>
          <w:sz w:val="24"/>
          <w:szCs w:val="24"/>
          <w:rtl/>
        </w:rPr>
        <w:t>משמעותה</w:t>
      </w:r>
      <w:r w:rsidRPr="009E14C8">
        <w:rPr>
          <w:rFonts w:cs="Arial"/>
          <w:sz w:val="24"/>
          <w:szCs w:val="24"/>
          <w:rtl/>
        </w:rPr>
        <w:t xml:space="preserve"> </w:t>
      </w:r>
      <w:r w:rsidRPr="009E14C8">
        <w:rPr>
          <w:rFonts w:cs="Arial" w:hint="cs"/>
          <w:sz w:val="24"/>
          <w:szCs w:val="24"/>
          <w:rtl/>
        </w:rPr>
        <w:t>של</w:t>
      </w:r>
      <w:r w:rsidRPr="009E14C8">
        <w:rPr>
          <w:rFonts w:cs="Arial"/>
          <w:sz w:val="24"/>
          <w:szCs w:val="24"/>
          <w:rtl/>
        </w:rPr>
        <w:t xml:space="preserve"> </w:t>
      </w:r>
      <w:r w:rsidRPr="009E14C8">
        <w:rPr>
          <w:rFonts w:cs="Arial" w:hint="cs"/>
          <w:sz w:val="24"/>
          <w:szCs w:val="24"/>
          <w:rtl/>
        </w:rPr>
        <w:t>החלטה</w:t>
      </w:r>
      <w:r w:rsidRPr="009E14C8">
        <w:rPr>
          <w:rFonts w:cs="Arial"/>
          <w:sz w:val="24"/>
          <w:szCs w:val="24"/>
          <w:rtl/>
        </w:rPr>
        <w:t xml:space="preserve"> </w:t>
      </w:r>
      <w:r w:rsidRPr="009E14C8">
        <w:rPr>
          <w:rFonts w:cs="Arial" w:hint="cs"/>
          <w:sz w:val="24"/>
          <w:szCs w:val="24"/>
          <w:rtl/>
        </w:rPr>
        <w:t>זו</w:t>
      </w:r>
      <w:r w:rsidRPr="009E14C8">
        <w:rPr>
          <w:rFonts w:cs="Arial"/>
          <w:sz w:val="24"/>
          <w:szCs w:val="24"/>
          <w:rtl/>
        </w:rPr>
        <w:t xml:space="preserve"> </w:t>
      </w:r>
      <w:r w:rsidRPr="009E14C8">
        <w:rPr>
          <w:rFonts w:cs="Arial" w:hint="cs"/>
          <w:sz w:val="24"/>
          <w:szCs w:val="24"/>
          <w:rtl/>
        </w:rPr>
        <w:t>היא</w:t>
      </w:r>
      <w:r w:rsidRPr="009E14C8">
        <w:rPr>
          <w:rFonts w:cs="Arial"/>
          <w:sz w:val="24"/>
          <w:szCs w:val="24"/>
          <w:rtl/>
        </w:rPr>
        <w:t xml:space="preserve"> </w:t>
      </w:r>
      <w:r w:rsidRPr="009E14C8">
        <w:rPr>
          <w:rFonts w:cs="Arial" w:hint="cs"/>
          <w:sz w:val="24"/>
          <w:szCs w:val="24"/>
          <w:rtl/>
        </w:rPr>
        <w:t>כי</w:t>
      </w:r>
      <w:r w:rsidRPr="009E14C8">
        <w:rPr>
          <w:rFonts w:cs="Arial"/>
          <w:sz w:val="24"/>
          <w:szCs w:val="24"/>
          <w:rtl/>
        </w:rPr>
        <w:t xml:space="preserve"> </w:t>
      </w:r>
      <w:r w:rsidRPr="009E14C8">
        <w:rPr>
          <w:rFonts w:cs="Arial" w:hint="cs"/>
          <w:sz w:val="24"/>
          <w:szCs w:val="24"/>
          <w:rtl/>
        </w:rPr>
        <w:t>השפעת</w:t>
      </w:r>
      <w:r w:rsidRPr="009E14C8">
        <w:rPr>
          <w:rFonts w:cs="Arial"/>
          <w:sz w:val="24"/>
          <w:szCs w:val="24"/>
          <w:rtl/>
        </w:rPr>
        <w:t xml:space="preserve"> </w:t>
      </w:r>
      <w:r w:rsidRPr="009E14C8">
        <w:rPr>
          <w:rFonts w:cs="Arial" w:hint="cs"/>
          <w:sz w:val="24"/>
          <w:szCs w:val="24"/>
          <w:rtl/>
        </w:rPr>
        <w:t>השואה</w:t>
      </w:r>
      <w:r w:rsidRPr="009E14C8">
        <w:rPr>
          <w:rFonts w:cs="Arial"/>
          <w:sz w:val="24"/>
          <w:szCs w:val="24"/>
          <w:rtl/>
        </w:rPr>
        <w:t xml:space="preserve"> </w:t>
      </w:r>
      <w:r w:rsidRPr="009E14C8">
        <w:rPr>
          <w:rFonts w:cs="Arial" w:hint="cs"/>
          <w:sz w:val="24"/>
          <w:szCs w:val="24"/>
          <w:rtl/>
        </w:rPr>
        <w:t>לא</w:t>
      </w:r>
      <w:r w:rsidRPr="009E14C8">
        <w:rPr>
          <w:rFonts w:cs="Arial"/>
          <w:sz w:val="24"/>
          <w:szCs w:val="24"/>
          <w:rtl/>
        </w:rPr>
        <w:t xml:space="preserve"> </w:t>
      </w:r>
      <w:r w:rsidRPr="009E14C8">
        <w:rPr>
          <w:rFonts w:cs="Arial" w:hint="cs"/>
          <w:sz w:val="24"/>
          <w:szCs w:val="24"/>
          <w:rtl/>
        </w:rPr>
        <w:t>פחתה</w:t>
      </w:r>
      <w:r w:rsidRPr="009E14C8">
        <w:rPr>
          <w:rFonts w:cs="Arial"/>
          <w:sz w:val="24"/>
          <w:szCs w:val="24"/>
          <w:rtl/>
        </w:rPr>
        <w:t xml:space="preserve"> </w:t>
      </w:r>
      <w:r w:rsidRPr="009E14C8">
        <w:rPr>
          <w:rFonts w:cs="Arial" w:hint="cs"/>
          <w:sz w:val="24"/>
          <w:szCs w:val="24"/>
          <w:rtl/>
        </w:rPr>
        <w:t>ולא</w:t>
      </w:r>
      <w:r w:rsidRPr="009E14C8">
        <w:rPr>
          <w:rFonts w:cs="Arial"/>
          <w:sz w:val="24"/>
          <w:szCs w:val="24"/>
          <w:rtl/>
        </w:rPr>
        <w:t xml:space="preserve"> </w:t>
      </w:r>
      <w:r w:rsidRPr="009E14C8">
        <w:rPr>
          <w:rFonts w:cs="Arial" w:hint="cs"/>
          <w:sz w:val="24"/>
          <w:szCs w:val="24"/>
          <w:rtl/>
        </w:rPr>
        <w:t>התעמעמה</w:t>
      </w:r>
      <w:r w:rsidRPr="009E14C8">
        <w:rPr>
          <w:rFonts w:cs="Arial"/>
          <w:sz w:val="24"/>
          <w:szCs w:val="24"/>
          <w:rtl/>
        </w:rPr>
        <w:t xml:space="preserve"> </w:t>
      </w:r>
      <w:r w:rsidRPr="009E14C8">
        <w:rPr>
          <w:rFonts w:cs="Arial" w:hint="cs"/>
          <w:sz w:val="24"/>
          <w:szCs w:val="24"/>
          <w:rtl/>
        </w:rPr>
        <w:t>עם</w:t>
      </w:r>
      <w:r w:rsidRPr="009E14C8">
        <w:rPr>
          <w:rFonts w:cs="Arial"/>
          <w:sz w:val="24"/>
          <w:szCs w:val="24"/>
          <w:rtl/>
        </w:rPr>
        <w:t xml:space="preserve"> </w:t>
      </w:r>
      <w:r w:rsidRPr="009E14C8">
        <w:rPr>
          <w:rFonts w:cs="Arial" w:hint="cs"/>
          <w:sz w:val="24"/>
          <w:szCs w:val="24"/>
          <w:rtl/>
        </w:rPr>
        <w:t>השנים</w:t>
      </w:r>
      <w:r w:rsidRPr="009E14C8">
        <w:rPr>
          <w:rFonts w:cs="Arial"/>
          <w:sz w:val="24"/>
          <w:szCs w:val="24"/>
          <w:rtl/>
        </w:rPr>
        <w:t xml:space="preserve">, </w:t>
      </w:r>
      <w:r w:rsidRPr="009E14C8">
        <w:rPr>
          <w:rFonts w:cs="Arial" w:hint="cs"/>
          <w:sz w:val="24"/>
          <w:szCs w:val="24"/>
          <w:rtl/>
        </w:rPr>
        <w:t>שכן</w:t>
      </w:r>
      <w:r w:rsidRPr="009E14C8">
        <w:rPr>
          <w:rFonts w:cs="Arial"/>
          <w:sz w:val="24"/>
          <w:szCs w:val="24"/>
          <w:rtl/>
        </w:rPr>
        <w:t xml:space="preserve"> </w:t>
      </w:r>
      <w:r w:rsidRPr="009E14C8">
        <w:rPr>
          <w:rFonts w:cs="Arial" w:hint="cs"/>
          <w:sz w:val="24"/>
          <w:szCs w:val="24"/>
          <w:rtl/>
        </w:rPr>
        <w:t>העולם</w:t>
      </w:r>
      <w:r w:rsidRPr="009E14C8">
        <w:rPr>
          <w:rFonts w:cs="Arial"/>
          <w:sz w:val="24"/>
          <w:szCs w:val="24"/>
          <w:rtl/>
        </w:rPr>
        <w:t xml:space="preserve"> </w:t>
      </w:r>
      <w:r w:rsidRPr="009E14C8">
        <w:rPr>
          <w:rFonts w:cs="Arial" w:hint="cs"/>
          <w:sz w:val="24"/>
          <w:szCs w:val="24"/>
          <w:rtl/>
        </w:rPr>
        <w:t>עדיין</w:t>
      </w:r>
      <w:r w:rsidRPr="009E14C8">
        <w:rPr>
          <w:rFonts w:cs="Arial"/>
          <w:sz w:val="24"/>
          <w:szCs w:val="24"/>
          <w:rtl/>
        </w:rPr>
        <w:t xml:space="preserve"> </w:t>
      </w:r>
      <w:r w:rsidRPr="009E14C8">
        <w:rPr>
          <w:rFonts w:cs="Arial" w:hint="cs"/>
          <w:sz w:val="24"/>
          <w:szCs w:val="24"/>
          <w:rtl/>
        </w:rPr>
        <w:t>מחפש</w:t>
      </w:r>
      <w:r w:rsidRPr="009E14C8">
        <w:rPr>
          <w:rFonts w:cs="Arial"/>
          <w:sz w:val="24"/>
          <w:szCs w:val="24"/>
          <w:rtl/>
        </w:rPr>
        <w:t xml:space="preserve"> </w:t>
      </w:r>
      <w:r w:rsidRPr="009E14C8">
        <w:rPr>
          <w:rFonts w:cs="Arial" w:hint="cs"/>
          <w:sz w:val="24"/>
          <w:szCs w:val="24"/>
          <w:rtl/>
        </w:rPr>
        <w:t>את</w:t>
      </w:r>
      <w:r w:rsidRPr="009E14C8">
        <w:rPr>
          <w:rFonts w:cs="Arial"/>
          <w:sz w:val="24"/>
          <w:szCs w:val="24"/>
          <w:rtl/>
        </w:rPr>
        <w:t xml:space="preserve"> </w:t>
      </w:r>
      <w:r w:rsidRPr="009E14C8">
        <w:rPr>
          <w:rFonts w:cs="Arial" w:hint="cs"/>
          <w:sz w:val="24"/>
          <w:szCs w:val="24"/>
          <w:rtl/>
        </w:rPr>
        <w:t>הדרך</w:t>
      </w:r>
      <w:r w:rsidRPr="009E14C8">
        <w:rPr>
          <w:rFonts w:cs="Arial"/>
          <w:sz w:val="24"/>
          <w:szCs w:val="24"/>
          <w:rtl/>
        </w:rPr>
        <w:t xml:space="preserve"> </w:t>
      </w:r>
      <w:r w:rsidRPr="009E14C8">
        <w:rPr>
          <w:rFonts w:cs="Arial" w:hint="cs"/>
          <w:sz w:val="24"/>
          <w:szCs w:val="24"/>
          <w:rtl/>
        </w:rPr>
        <w:t>להגיע</w:t>
      </w:r>
      <w:r w:rsidRPr="009E14C8">
        <w:rPr>
          <w:rFonts w:cs="Arial"/>
          <w:sz w:val="24"/>
          <w:szCs w:val="24"/>
          <w:rtl/>
        </w:rPr>
        <w:t xml:space="preserve"> </w:t>
      </w:r>
      <w:r w:rsidRPr="009E14C8">
        <w:rPr>
          <w:rFonts w:cs="Arial" w:hint="cs"/>
          <w:sz w:val="24"/>
          <w:szCs w:val="24"/>
          <w:rtl/>
        </w:rPr>
        <w:t>לכך</w:t>
      </w:r>
      <w:r w:rsidRPr="009E14C8">
        <w:rPr>
          <w:rFonts w:cs="Arial"/>
          <w:sz w:val="24"/>
          <w:szCs w:val="24"/>
          <w:rtl/>
        </w:rPr>
        <w:t xml:space="preserve"> </w:t>
      </w:r>
      <w:r w:rsidRPr="009E14C8">
        <w:rPr>
          <w:rFonts w:cs="Arial" w:hint="cs"/>
          <w:sz w:val="24"/>
          <w:szCs w:val="24"/>
          <w:rtl/>
        </w:rPr>
        <w:t>שהשמדת</w:t>
      </w:r>
      <w:r w:rsidRPr="009E14C8">
        <w:rPr>
          <w:rFonts w:cs="Arial"/>
          <w:sz w:val="24"/>
          <w:szCs w:val="24"/>
          <w:rtl/>
        </w:rPr>
        <w:t xml:space="preserve"> </w:t>
      </w:r>
      <w:r w:rsidRPr="009E14C8">
        <w:rPr>
          <w:rFonts w:cs="Arial" w:hint="cs"/>
          <w:sz w:val="24"/>
          <w:szCs w:val="24"/>
          <w:rtl/>
        </w:rPr>
        <w:t>עם</w:t>
      </w:r>
      <w:r w:rsidRPr="009E14C8">
        <w:rPr>
          <w:rFonts w:cs="Arial"/>
          <w:sz w:val="24"/>
          <w:szCs w:val="24"/>
          <w:rtl/>
        </w:rPr>
        <w:t xml:space="preserve"> </w:t>
      </w:r>
      <w:r w:rsidRPr="009E14C8">
        <w:rPr>
          <w:rFonts w:cs="Arial" w:hint="cs"/>
          <w:sz w:val="24"/>
          <w:szCs w:val="24"/>
          <w:rtl/>
        </w:rPr>
        <w:t>לא</w:t>
      </w:r>
      <w:r w:rsidRPr="009E14C8">
        <w:rPr>
          <w:rFonts w:cs="Arial"/>
          <w:sz w:val="24"/>
          <w:szCs w:val="24"/>
          <w:rtl/>
        </w:rPr>
        <w:t xml:space="preserve"> </w:t>
      </w:r>
      <w:r w:rsidRPr="009E14C8">
        <w:rPr>
          <w:rFonts w:cs="Arial" w:hint="cs"/>
          <w:sz w:val="24"/>
          <w:szCs w:val="24"/>
          <w:rtl/>
        </w:rPr>
        <w:t>תוכל</w:t>
      </w:r>
      <w:r w:rsidRPr="009E14C8">
        <w:rPr>
          <w:rFonts w:cs="Arial"/>
          <w:sz w:val="24"/>
          <w:szCs w:val="24"/>
          <w:rtl/>
        </w:rPr>
        <w:t xml:space="preserve"> </w:t>
      </w:r>
      <w:r w:rsidRPr="009E14C8">
        <w:rPr>
          <w:rFonts w:cs="Arial" w:hint="cs"/>
          <w:sz w:val="24"/>
          <w:szCs w:val="24"/>
          <w:rtl/>
        </w:rPr>
        <w:t>להתרחש</w:t>
      </w:r>
      <w:r w:rsidRPr="009E14C8">
        <w:rPr>
          <w:rFonts w:cs="Arial"/>
          <w:sz w:val="24"/>
          <w:szCs w:val="24"/>
          <w:rtl/>
        </w:rPr>
        <w:t xml:space="preserve"> </w:t>
      </w:r>
      <w:r w:rsidRPr="009E14C8">
        <w:rPr>
          <w:rFonts w:cs="Arial" w:hint="cs"/>
          <w:sz w:val="24"/>
          <w:szCs w:val="24"/>
          <w:rtl/>
        </w:rPr>
        <w:t>שוב</w:t>
      </w:r>
      <w:r w:rsidRPr="009E14C8">
        <w:rPr>
          <w:rFonts w:cs="Arial"/>
          <w:sz w:val="24"/>
          <w:szCs w:val="24"/>
          <w:rtl/>
        </w:rPr>
        <w:t>.</w:t>
      </w:r>
    </w:p>
    <w:p w14:paraId="39BE47D9" w14:textId="77777777" w:rsidR="009E14C8" w:rsidRDefault="009E14C8" w:rsidP="002B073C">
      <w:pPr>
        <w:jc w:val="both"/>
        <w:rPr>
          <w:sz w:val="24"/>
          <w:szCs w:val="24"/>
          <w:rtl/>
        </w:rPr>
      </w:pPr>
    </w:p>
    <w:p w14:paraId="53D7222D" w14:textId="77777777" w:rsidR="002B073C" w:rsidRPr="002B073C" w:rsidRDefault="002B073C" w:rsidP="002B073C">
      <w:pPr>
        <w:jc w:val="both"/>
        <w:rPr>
          <w:sz w:val="24"/>
          <w:szCs w:val="24"/>
          <w:u w:val="single"/>
          <w:rtl/>
        </w:rPr>
      </w:pPr>
      <w:r w:rsidRPr="002B073C">
        <w:rPr>
          <w:rFonts w:hint="cs"/>
          <w:sz w:val="24"/>
          <w:szCs w:val="24"/>
          <w:u w:val="single"/>
          <w:rtl/>
        </w:rPr>
        <w:t>שאלות לדיון</w:t>
      </w:r>
      <w:r>
        <w:rPr>
          <w:rFonts w:hint="cs"/>
          <w:sz w:val="24"/>
          <w:szCs w:val="24"/>
          <w:u w:val="single"/>
          <w:rtl/>
        </w:rPr>
        <w:t xml:space="preserve"> (בני נוער ומעלה)</w:t>
      </w:r>
      <w:r w:rsidRPr="002B073C">
        <w:rPr>
          <w:rFonts w:hint="cs"/>
          <w:sz w:val="24"/>
          <w:szCs w:val="24"/>
          <w:u w:val="single"/>
          <w:rtl/>
        </w:rPr>
        <w:t xml:space="preserve">: </w:t>
      </w:r>
    </w:p>
    <w:p w14:paraId="7F470A16" w14:textId="77777777" w:rsidR="009E14C8" w:rsidRPr="002B073C" w:rsidRDefault="009E14C8" w:rsidP="002B073C">
      <w:pPr>
        <w:pStyle w:val="ListParagraph"/>
        <w:numPr>
          <w:ilvl w:val="0"/>
          <w:numId w:val="2"/>
        </w:numPr>
        <w:spacing w:line="360" w:lineRule="auto"/>
        <w:jc w:val="both"/>
        <w:rPr>
          <w:sz w:val="24"/>
          <w:szCs w:val="24"/>
          <w:rtl/>
        </w:rPr>
      </w:pPr>
      <w:r w:rsidRPr="002B073C">
        <w:rPr>
          <w:rFonts w:cs="Arial" w:hint="cs"/>
          <w:sz w:val="24"/>
          <w:szCs w:val="24"/>
          <w:rtl/>
        </w:rPr>
        <w:t>מה</w:t>
      </w:r>
      <w:r w:rsidRPr="002B073C">
        <w:rPr>
          <w:rFonts w:cs="Arial"/>
          <w:sz w:val="24"/>
          <w:szCs w:val="24"/>
          <w:rtl/>
        </w:rPr>
        <w:t xml:space="preserve"> </w:t>
      </w:r>
      <w:r w:rsidRPr="002B073C">
        <w:rPr>
          <w:rFonts w:cs="Arial" w:hint="cs"/>
          <w:sz w:val="24"/>
          <w:szCs w:val="24"/>
          <w:rtl/>
        </w:rPr>
        <w:t>הביא</w:t>
      </w:r>
      <w:r w:rsidRPr="002B073C">
        <w:rPr>
          <w:rFonts w:cs="Arial"/>
          <w:sz w:val="24"/>
          <w:szCs w:val="24"/>
          <w:rtl/>
        </w:rPr>
        <w:t xml:space="preserve"> </w:t>
      </w:r>
      <w:r w:rsidRPr="002B073C">
        <w:rPr>
          <w:rFonts w:cs="Arial" w:hint="cs"/>
          <w:sz w:val="24"/>
          <w:szCs w:val="24"/>
          <w:rtl/>
        </w:rPr>
        <w:t>את</w:t>
      </w:r>
      <w:r w:rsidRPr="002B073C">
        <w:rPr>
          <w:rFonts w:cs="Arial"/>
          <w:sz w:val="24"/>
          <w:szCs w:val="24"/>
          <w:rtl/>
        </w:rPr>
        <w:t xml:space="preserve"> </w:t>
      </w:r>
      <w:r w:rsidRPr="002B073C">
        <w:rPr>
          <w:rFonts w:cs="Arial" w:hint="cs"/>
          <w:sz w:val="24"/>
          <w:szCs w:val="24"/>
          <w:rtl/>
        </w:rPr>
        <w:t>האו</w:t>
      </w:r>
      <w:r w:rsidRPr="002B073C">
        <w:rPr>
          <w:rFonts w:cs="Arial"/>
          <w:sz w:val="24"/>
          <w:szCs w:val="24"/>
          <w:rtl/>
        </w:rPr>
        <w:t>"</w:t>
      </w:r>
      <w:r w:rsidRPr="002B073C">
        <w:rPr>
          <w:rFonts w:cs="Arial" w:hint="cs"/>
          <w:sz w:val="24"/>
          <w:szCs w:val="24"/>
          <w:rtl/>
        </w:rPr>
        <w:t>ם</w:t>
      </w:r>
      <w:r w:rsidRPr="002B073C">
        <w:rPr>
          <w:rFonts w:cs="Arial"/>
          <w:sz w:val="24"/>
          <w:szCs w:val="24"/>
          <w:rtl/>
        </w:rPr>
        <w:t xml:space="preserve"> </w:t>
      </w:r>
      <w:r w:rsidRPr="002B073C">
        <w:rPr>
          <w:rFonts w:cs="Arial" w:hint="cs"/>
          <w:sz w:val="24"/>
          <w:szCs w:val="24"/>
          <w:rtl/>
        </w:rPr>
        <w:t>לקבל</w:t>
      </w:r>
      <w:r w:rsidRPr="002B073C">
        <w:rPr>
          <w:rFonts w:cs="Arial"/>
          <w:sz w:val="24"/>
          <w:szCs w:val="24"/>
          <w:rtl/>
        </w:rPr>
        <w:t xml:space="preserve"> </w:t>
      </w:r>
      <w:r w:rsidRPr="002B073C">
        <w:rPr>
          <w:rFonts w:cs="Arial" w:hint="cs"/>
          <w:sz w:val="24"/>
          <w:szCs w:val="24"/>
          <w:rtl/>
        </w:rPr>
        <w:t>את</w:t>
      </w:r>
      <w:r w:rsidRPr="002B073C">
        <w:rPr>
          <w:rFonts w:cs="Arial"/>
          <w:sz w:val="24"/>
          <w:szCs w:val="24"/>
          <w:rtl/>
        </w:rPr>
        <w:t xml:space="preserve"> </w:t>
      </w:r>
      <w:r w:rsidRPr="002B073C">
        <w:rPr>
          <w:rFonts w:cs="Arial" w:hint="cs"/>
          <w:sz w:val="24"/>
          <w:szCs w:val="24"/>
          <w:rtl/>
        </w:rPr>
        <w:t>ההחלטה</w:t>
      </w:r>
      <w:r w:rsidRPr="002B073C">
        <w:rPr>
          <w:rFonts w:cs="Arial"/>
          <w:sz w:val="24"/>
          <w:szCs w:val="24"/>
          <w:rtl/>
        </w:rPr>
        <w:t xml:space="preserve"> </w:t>
      </w:r>
      <w:r w:rsidRPr="002B073C">
        <w:rPr>
          <w:rFonts w:cs="Arial" w:hint="cs"/>
          <w:sz w:val="24"/>
          <w:szCs w:val="24"/>
          <w:rtl/>
        </w:rPr>
        <w:t>ומדוע</w:t>
      </w:r>
      <w:r w:rsidRPr="002B073C">
        <w:rPr>
          <w:rFonts w:cs="Arial"/>
          <w:sz w:val="24"/>
          <w:szCs w:val="24"/>
          <w:rtl/>
        </w:rPr>
        <w:t xml:space="preserve"> </w:t>
      </w:r>
      <w:r w:rsidRPr="002B073C">
        <w:rPr>
          <w:rFonts w:cs="Arial" w:hint="cs"/>
          <w:sz w:val="24"/>
          <w:szCs w:val="24"/>
          <w:rtl/>
        </w:rPr>
        <w:t>דווקא</w:t>
      </w:r>
      <w:r w:rsidRPr="002B073C">
        <w:rPr>
          <w:rFonts w:cs="Arial"/>
          <w:sz w:val="24"/>
          <w:szCs w:val="24"/>
          <w:rtl/>
        </w:rPr>
        <w:t xml:space="preserve"> </w:t>
      </w:r>
      <w:r w:rsidRPr="002B073C">
        <w:rPr>
          <w:rFonts w:cs="Arial" w:hint="cs"/>
          <w:sz w:val="24"/>
          <w:szCs w:val="24"/>
          <w:rtl/>
        </w:rPr>
        <w:t>עכשיו</w:t>
      </w:r>
      <w:r w:rsidRPr="002B073C">
        <w:rPr>
          <w:rFonts w:cs="Arial"/>
          <w:sz w:val="24"/>
          <w:szCs w:val="24"/>
          <w:rtl/>
        </w:rPr>
        <w:t>?</w:t>
      </w:r>
    </w:p>
    <w:p w14:paraId="635AE3DA" w14:textId="77777777" w:rsidR="009E14C8" w:rsidRPr="002B073C" w:rsidRDefault="009E14C8" w:rsidP="002B073C">
      <w:pPr>
        <w:pStyle w:val="ListParagraph"/>
        <w:numPr>
          <w:ilvl w:val="0"/>
          <w:numId w:val="2"/>
        </w:numPr>
        <w:spacing w:line="360" w:lineRule="auto"/>
        <w:jc w:val="both"/>
        <w:rPr>
          <w:sz w:val="24"/>
          <w:szCs w:val="24"/>
          <w:rtl/>
        </w:rPr>
      </w:pPr>
      <w:r w:rsidRPr="002B073C">
        <w:rPr>
          <w:rFonts w:cs="Arial" w:hint="cs"/>
          <w:sz w:val="24"/>
          <w:szCs w:val="24"/>
          <w:rtl/>
        </w:rPr>
        <w:t>מה</w:t>
      </w:r>
      <w:r w:rsidRPr="002B073C">
        <w:rPr>
          <w:rFonts w:cs="Arial"/>
          <w:sz w:val="24"/>
          <w:szCs w:val="24"/>
          <w:rtl/>
        </w:rPr>
        <w:t xml:space="preserve"> </w:t>
      </w:r>
      <w:r w:rsidRPr="002B073C">
        <w:rPr>
          <w:rFonts w:cs="Arial" w:hint="cs"/>
          <w:sz w:val="24"/>
          <w:szCs w:val="24"/>
          <w:rtl/>
        </w:rPr>
        <w:t>המשמעויות</w:t>
      </w:r>
      <w:r w:rsidRPr="002B073C">
        <w:rPr>
          <w:rFonts w:cs="Arial"/>
          <w:sz w:val="24"/>
          <w:szCs w:val="24"/>
          <w:rtl/>
        </w:rPr>
        <w:t xml:space="preserve"> </w:t>
      </w:r>
      <w:r w:rsidRPr="002B073C">
        <w:rPr>
          <w:rFonts w:cs="Arial" w:hint="cs"/>
          <w:sz w:val="24"/>
          <w:szCs w:val="24"/>
          <w:rtl/>
        </w:rPr>
        <w:t>של</w:t>
      </w:r>
      <w:r w:rsidRPr="002B073C">
        <w:rPr>
          <w:rFonts w:cs="Arial"/>
          <w:sz w:val="24"/>
          <w:szCs w:val="24"/>
          <w:rtl/>
        </w:rPr>
        <w:t xml:space="preserve"> </w:t>
      </w:r>
      <w:r w:rsidRPr="002B073C">
        <w:rPr>
          <w:rFonts w:cs="Arial" w:hint="cs"/>
          <w:sz w:val="24"/>
          <w:szCs w:val="24"/>
          <w:rtl/>
        </w:rPr>
        <w:t>היום</w:t>
      </w:r>
      <w:r w:rsidRPr="002B073C">
        <w:rPr>
          <w:rFonts w:cs="Arial"/>
          <w:sz w:val="24"/>
          <w:szCs w:val="24"/>
          <w:rtl/>
        </w:rPr>
        <w:t xml:space="preserve"> </w:t>
      </w:r>
      <w:r w:rsidRPr="002B073C">
        <w:rPr>
          <w:rFonts w:cs="Arial" w:hint="cs"/>
          <w:sz w:val="24"/>
          <w:szCs w:val="24"/>
          <w:rtl/>
        </w:rPr>
        <w:t>הזה</w:t>
      </w:r>
      <w:r w:rsidRPr="002B073C">
        <w:rPr>
          <w:rFonts w:cs="Arial"/>
          <w:sz w:val="24"/>
          <w:szCs w:val="24"/>
          <w:rtl/>
        </w:rPr>
        <w:t xml:space="preserve"> </w:t>
      </w:r>
      <w:r w:rsidRPr="002B073C">
        <w:rPr>
          <w:rFonts w:cs="Arial" w:hint="cs"/>
          <w:sz w:val="24"/>
          <w:szCs w:val="24"/>
          <w:rtl/>
        </w:rPr>
        <w:t>לנו</w:t>
      </w:r>
      <w:r w:rsidRPr="002B073C">
        <w:rPr>
          <w:rFonts w:cs="Arial"/>
          <w:sz w:val="24"/>
          <w:szCs w:val="24"/>
          <w:rtl/>
        </w:rPr>
        <w:t xml:space="preserve"> </w:t>
      </w:r>
      <w:r w:rsidRPr="002B073C">
        <w:rPr>
          <w:rFonts w:cs="Arial" w:hint="cs"/>
          <w:sz w:val="24"/>
          <w:szCs w:val="24"/>
          <w:rtl/>
        </w:rPr>
        <w:t>ולעולם</w:t>
      </w:r>
      <w:r w:rsidRPr="002B073C">
        <w:rPr>
          <w:rFonts w:cs="Arial"/>
          <w:sz w:val="24"/>
          <w:szCs w:val="24"/>
          <w:rtl/>
        </w:rPr>
        <w:t>?</w:t>
      </w:r>
    </w:p>
    <w:p w14:paraId="30E417C2" w14:textId="77777777" w:rsidR="009E14C8" w:rsidRPr="002B073C" w:rsidRDefault="009E14C8" w:rsidP="002B073C">
      <w:pPr>
        <w:pStyle w:val="ListParagraph"/>
        <w:numPr>
          <w:ilvl w:val="0"/>
          <w:numId w:val="2"/>
        </w:numPr>
        <w:spacing w:line="360" w:lineRule="auto"/>
        <w:jc w:val="both"/>
        <w:rPr>
          <w:sz w:val="24"/>
          <w:szCs w:val="24"/>
          <w:rtl/>
        </w:rPr>
      </w:pPr>
      <w:r w:rsidRPr="002B073C">
        <w:rPr>
          <w:rFonts w:cs="Arial" w:hint="cs"/>
          <w:sz w:val="24"/>
          <w:szCs w:val="24"/>
          <w:rtl/>
        </w:rPr>
        <w:t>כיצד</w:t>
      </w:r>
      <w:r w:rsidRPr="002B073C">
        <w:rPr>
          <w:rFonts w:cs="Arial"/>
          <w:sz w:val="24"/>
          <w:szCs w:val="24"/>
          <w:rtl/>
        </w:rPr>
        <w:t xml:space="preserve"> </w:t>
      </w:r>
      <w:r w:rsidRPr="002B073C">
        <w:rPr>
          <w:rFonts w:cs="Arial" w:hint="cs"/>
          <w:sz w:val="24"/>
          <w:szCs w:val="24"/>
          <w:rtl/>
        </w:rPr>
        <w:t>התאפשר</w:t>
      </w:r>
      <w:r w:rsidRPr="002B073C">
        <w:rPr>
          <w:rFonts w:cs="Arial"/>
          <w:sz w:val="24"/>
          <w:szCs w:val="24"/>
          <w:rtl/>
        </w:rPr>
        <w:t xml:space="preserve"> </w:t>
      </w:r>
      <w:r w:rsidRPr="002B073C">
        <w:rPr>
          <w:rFonts w:cs="Arial" w:hint="cs"/>
          <w:sz w:val="24"/>
          <w:szCs w:val="24"/>
          <w:rtl/>
        </w:rPr>
        <w:t>רצח</w:t>
      </w:r>
      <w:r w:rsidRPr="002B073C">
        <w:rPr>
          <w:rFonts w:cs="Arial"/>
          <w:sz w:val="24"/>
          <w:szCs w:val="24"/>
          <w:rtl/>
        </w:rPr>
        <w:t xml:space="preserve"> </w:t>
      </w:r>
      <w:r w:rsidRPr="002B073C">
        <w:rPr>
          <w:rFonts w:cs="Arial" w:hint="cs"/>
          <w:sz w:val="24"/>
          <w:szCs w:val="24"/>
          <w:rtl/>
        </w:rPr>
        <w:t>היהודים</w:t>
      </w:r>
      <w:r w:rsidRPr="002B073C">
        <w:rPr>
          <w:rFonts w:cs="Arial"/>
          <w:sz w:val="24"/>
          <w:szCs w:val="24"/>
          <w:rtl/>
        </w:rPr>
        <w:t>?</w:t>
      </w:r>
    </w:p>
    <w:p w14:paraId="39704717" w14:textId="77777777" w:rsidR="009E14C8" w:rsidRPr="002B073C" w:rsidRDefault="009E14C8" w:rsidP="002B073C">
      <w:pPr>
        <w:pStyle w:val="ListParagraph"/>
        <w:numPr>
          <w:ilvl w:val="0"/>
          <w:numId w:val="2"/>
        </w:numPr>
        <w:spacing w:line="360" w:lineRule="auto"/>
        <w:jc w:val="both"/>
        <w:rPr>
          <w:sz w:val="24"/>
          <w:szCs w:val="24"/>
          <w:rtl/>
        </w:rPr>
      </w:pPr>
      <w:r w:rsidRPr="002B073C">
        <w:rPr>
          <w:rFonts w:cs="Arial" w:hint="cs"/>
          <w:sz w:val="24"/>
          <w:szCs w:val="24"/>
          <w:rtl/>
        </w:rPr>
        <w:t>מהן</w:t>
      </w:r>
      <w:r w:rsidRPr="002B073C">
        <w:rPr>
          <w:rFonts w:cs="Arial"/>
          <w:sz w:val="24"/>
          <w:szCs w:val="24"/>
          <w:rtl/>
        </w:rPr>
        <w:t xml:space="preserve"> </w:t>
      </w:r>
      <w:r w:rsidRPr="002B073C">
        <w:rPr>
          <w:rFonts w:cs="Arial" w:hint="cs"/>
          <w:sz w:val="24"/>
          <w:szCs w:val="24"/>
          <w:rtl/>
        </w:rPr>
        <w:t>המשמעויות</w:t>
      </w:r>
      <w:r w:rsidRPr="002B073C">
        <w:rPr>
          <w:rFonts w:cs="Arial"/>
          <w:sz w:val="24"/>
          <w:szCs w:val="24"/>
          <w:rtl/>
        </w:rPr>
        <w:t xml:space="preserve"> </w:t>
      </w:r>
      <w:r w:rsidRPr="002B073C">
        <w:rPr>
          <w:rFonts w:cs="Arial" w:hint="cs"/>
          <w:sz w:val="24"/>
          <w:szCs w:val="24"/>
          <w:rtl/>
        </w:rPr>
        <w:t>של</w:t>
      </w:r>
      <w:r w:rsidRPr="002B073C">
        <w:rPr>
          <w:rFonts w:cs="Arial"/>
          <w:sz w:val="24"/>
          <w:szCs w:val="24"/>
          <w:rtl/>
        </w:rPr>
        <w:t xml:space="preserve"> </w:t>
      </w:r>
      <w:r w:rsidRPr="002B073C">
        <w:rPr>
          <w:rFonts w:cs="Arial" w:hint="cs"/>
          <w:sz w:val="24"/>
          <w:szCs w:val="24"/>
          <w:rtl/>
        </w:rPr>
        <w:t>השואה</w:t>
      </w:r>
      <w:r w:rsidRPr="002B073C">
        <w:rPr>
          <w:rFonts w:cs="Arial"/>
          <w:sz w:val="24"/>
          <w:szCs w:val="24"/>
          <w:rtl/>
        </w:rPr>
        <w:t xml:space="preserve"> </w:t>
      </w:r>
      <w:r w:rsidRPr="002B073C">
        <w:rPr>
          <w:rFonts w:cs="Arial" w:hint="cs"/>
          <w:sz w:val="24"/>
          <w:szCs w:val="24"/>
          <w:rtl/>
        </w:rPr>
        <w:t>לאדם</w:t>
      </w:r>
      <w:r w:rsidRPr="002B073C">
        <w:rPr>
          <w:rFonts w:cs="Arial"/>
          <w:sz w:val="24"/>
          <w:szCs w:val="24"/>
          <w:rtl/>
        </w:rPr>
        <w:t xml:space="preserve"> </w:t>
      </w:r>
      <w:r w:rsidRPr="002B073C">
        <w:rPr>
          <w:rFonts w:cs="Arial" w:hint="cs"/>
          <w:sz w:val="24"/>
          <w:szCs w:val="24"/>
          <w:rtl/>
        </w:rPr>
        <w:t>בחברה</w:t>
      </w:r>
      <w:r w:rsidRPr="002B073C">
        <w:rPr>
          <w:rFonts w:cs="Arial"/>
          <w:sz w:val="24"/>
          <w:szCs w:val="24"/>
          <w:rtl/>
        </w:rPr>
        <w:t xml:space="preserve"> </w:t>
      </w:r>
      <w:r w:rsidRPr="002B073C">
        <w:rPr>
          <w:rFonts w:cs="Arial" w:hint="cs"/>
          <w:sz w:val="24"/>
          <w:szCs w:val="24"/>
          <w:rtl/>
        </w:rPr>
        <w:t>המודרנית</w:t>
      </w:r>
      <w:r w:rsidRPr="002B073C">
        <w:rPr>
          <w:rFonts w:cs="Arial"/>
          <w:sz w:val="24"/>
          <w:szCs w:val="24"/>
          <w:rtl/>
        </w:rPr>
        <w:t xml:space="preserve">? </w:t>
      </w:r>
    </w:p>
    <w:p w14:paraId="2364207D" w14:textId="229F5642" w:rsidR="007F440E" w:rsidRDefault="007F440E" w:rsidP="002B073C">
      <w:pPr>
        <w:jc w:val="both"/>
        <w:rPr>
          <w:sz w:val="24"/>
          <w:szCs w:val="24"/>
          <w:rtl/>
        </w:rPr>
      </w:pPr>
    </w:p>
    <w:p w14:paraId="55BCE1DA" w14:textId="4A314F69" w:rsidR="005E0E44" w:rsidRDefault="005E0E44" w:rsidP="002B073C">
      <w:pPr>
        <w:jc w:val="both"/>
        <w:rPr>
          <w:sz w:val="24"/>
          <w:szCs w:val="24"/>
          <w:rtl/>
        </w:rPr>
      </w:pPr>
    </w:p>
    <w:p w14:paraId="60C03DD1" w14:textId="4A10707D" w:rsidR="005E0E44" w:rsidRDefault="005E0E44" w:rsidP="002B073C">
      <w:pPr>
        <w:jc w:val="both"/>
        <w:rPr>
          <w:sz w:val="24"/>
          <w:szCs w:val="24"/>
          <w:rtl/>
        </w:rPr>
      </w:pPr>
    </w:p>
    <w:p w14:paraId="73B84506" w14:textId="7F3CDA4E" w:rsidR="005E0E44" w:rsidRDefault="005E0E44" w:rsidP="002B073C">
      <w:pPr>
        <w:jc w:val="both"/>
        <w:rPr>
          <w:sz w:val="24"/>
          <w:szCs w:val="24"/>
          <w:rtl/>
        </w:rPr>
      </w:pPr>
    </w:p>
    <w:p w14:paraId="5C8FEE86" w14:textId="18BE8531" w:rsidR="005E0E44" w:rsidRDefault="005E0E44" w:rsidP="002B073C">
      <w:pPr>
        <w:jc w:val="both"/>
        <w:rPr>
          <w:sz w:val="24"/>
          <w:szCs w:val="24"/>
          <w:rtl/>
        </w:rPr>
      </w:pPr>
    </w:p>
    <w:p w14:paraId="60085B9A" w14:textId="3BAF02A1" w:rsidR="005E0E44" w:rsidRDefault="005E0E44" w:rsidP="002B073C">
      <w:pPr>
        <w:jc w:val="both"/>
        <w:rPr>
          <w:sz w:val="24"/>
          <w:szCs w:val="24"/>
          <w:rtl/>
        </w:rPr>
      </w:pPr>
    </w:p>
    <w:p w14:paraId="4404B29B" w14:textId="0344AF2A" w:rsidR="005E0E44" w:rsidRDefault="005E0E44" w:rsidP="002B073C">
      <w:pPr>
        <w:jc w:val="both"/>
        <w:rPr>
          <w:sz w:val="24"/>
          <w:szCs w:val="24"/>
          <w:rtl/>
        </w:rPr>
      </w:pPr>
    </w:p>
    <w:p w14:paraId="61602070" w14:textId="77777777" w:rsidR="005E0E44" w:rsidRDefault="005E0E44" w:rsidP="005E0E44">
      <w:pPr>
        <w:pStyle w:val="Heading2"/>
        <w:jc w:val="center"/>
        <w:rPr>
          <w:rFonts w:ascii="Arial Black" w:hAnsi="Arial Black" w:cs="Times New Roman"/>
          <w:color w:val="auto"/>
          <w:sz w:val="48"/>
        </w:rPr>
      </w:pPr>
      <w:r>
        <w:rPr>
          <w:rFonts w:ascii="Arial Black" w:hAnsi="Arial Black" w:cs="Times New Roman"/>
          <w:color w:val="auto"/>
          <w:sz w:val="48"/>
        </w:rPr>
        <w:lastRenderedPageBreak/>
        <w:t>History of the Holocaust — An Introduction</w:t>
      </w:r>
    </w:p>
    <w:p w14:paraId="3FC94573" w14:textId="77777777" w:rsidR="005E0E44" w:rsidRDefault="005E0E44" w:rsidP="005E0E44">
      <w:pPr>
        <w:bidi w:val="0"/>
        <w:rPr>
          <w:rFonts w:ascii="Times New Roman" w:hAnsi="Times New Roman" w:cs="Times New Roman"/>
          <w:sz w:val="24"/>
        </w:rPr>
      </w:pPr>
    </w:p>
    <w:p w14:paraId="277A21AC"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The Holocaust (also called </w:t>
      </w:r>
      <w:r>
        <w:rPr>
          <w:rFonts w:ascii="Times New Roman" w:hAnsi="Times New Roman" w:cs="Times New Roman"/>
          <w:i/>
          <w:iCs/>
          <w:color w:val="auto"/>
        </w:rPr>
        <w:t>Shoah</w:t>
      </w:r>
      <w:r>
        <w:rPr>
          <w:rFonts w:ascii="Times New Roman" w:hAnsi="Times New Roman" w:cs="Times New Roman"/>
          <w:color w:val="auto"/>
        </w:rPr>
        <w:t xml:space="preserve"> in Hebrew) refers to the period from </w:t>
      </w:r>
      <w:smartTag w:uri="urn:schemas-microsoft-com:office:smarttags" w:element="date">
        <w:smartTagPr>
          <w:attr w:name="Month" w:val="1"/>
          <w:attr w:name="Day" w:val="30"/>
          <w:attr w:name="Year" w:val="1933"/>
        </w:smartTagPr>
        <w:r>
          <w:rPr>
            <w:rFonts w:ascii="Times New Roman" w:hAnsi="Times New Roman" w:cs="Times New Roman"/>
            <w:color w:val="auto"/>
          </w:rPr>
          <w:t>January 30, 1933</w:t>
        </w:r>
      </w:smartTag>
      <w:r>
        <w:rPr>
          <w:rFonts w:ascii="Times New Roman" w:hAnsi="Times New Roman" w:cs="Times New Roman"/>
          <w:color w:val="auto"/>
        </w:rPr>
        <w:t xml:space="preserve">, when </w:t>
      </w:r>
      <w:hyperlink r:id="rId5" w:history="1">
        <w:r>
          <w:rPr>
            <w:rStyle w:val="Hyperlink"/>
            <w:rFonts w:ascii="Times New Roman" w:hAnsi="Times New Roman" w:cs="Times New Roman"/>
            <w:color w:val="auto"/>
          </w:rPr>
          <w:t>Adolf Hitler</w:t>
        </w:r>
      </w:hyperlink>
      <w:r>
        <w:rPr>
          <w:rFonts w:ascii="Times New Roman" w:hAnsi="Times New Roman" w:cs="Times New Roman"/>
          <w:color w:val="auto"/>
        </w:rPr>
        <w:t xml:space="preserve"> became chancellor of </w:t>
      </w:r>
      <w:smartTag w:uri="urn:schemas-microsoft-com:office:smarttags" w:element="place">
        <w:smartTag w:uri="urn:schemas-microsoft-com:office:smarttags" w:element="country-region">
          <w:r>
            <w:rPr>
              <w:rFonts w:ascii="Times New Roman" w:hAnsi="Times New Roman" w:cs="Times New Roman"/>
              <w:color w:val="auto"/>
            </w:rPr>
            <w:t>Germany</w:t>
          </w:r>
        </w:smartTag>
      </w:smartTag>
      <w:r>
        <w:rPr>
          <w:rFonts w:ascii="Times New Roman" w:hAnsi="Times New Roman" w:cs="Times New Roman"/>
          <w:color w:val="auto"/>
        </w:rPr>
        <w:t xml:space="preserve">, to </w:t>
      </w:r>
      <w:smartTag w:uri="urn:schemas-microsoft-com:office:smarttags" w:element="date">
        <w:smartTagPr>
          <w:attr w:name="Month" w:val="5"/>
          <w:attr w:name="Day" w:val="8"/>
          <w:attr w:name="Year" w:val="1945"/>
        </w:smartTagPr>
        <w:r>
          <w:rPr>
            <w:rFonts w:ascii="Times New Roman" w:hAnsi="Times New Roman" w:cs="Times New Roman"/>
            <w:color w:val="auto"/>
          </w:rPr>
          <w:t>May 8, 1945</w:t>
        </w:r>
      </w:smartTag>
      <w:r>
        <w:rPr>
          <w:rFonts w:ascii="Times New Roman" w:hAnsi="Times New Roman" w:cs="Times New Roman"/>
          <w:color w:val="auto"/>
        </w:rPr>
        <w:t xml:space="preserve"> (V</w:t>
      </w:r>
      <w:r>
        <w:rPr>
          <w:rFonts w:ascii="Times New Roman" w:hAnsi="Times New Roman" w:cs="Times New Roman"/>
          <w:color w:val="auto"/>
        </w:rPr>
        <w:softHyphen/>
        <w:t xml:space="preserve">E Day), when the war in </w:t>
      </w:r>
      <w:smartTag w:uri="urn:schemas-microsoft-com:office:smarttags" w:element="place">
        <w:r>
          <w:rPr>
            <w:rFonts w:ascii="Times New Roman" w:hAnsi="Times New Roman" w:cs="Times New Roman"/>
            <w:color w:val="auto"/>
          </w:rPr>
          <w:t>Europe</w:t>
        </w:r>
      </w:smartTag>
      <w:r>
        <w:rPr>
          <w:rFonts w:ascii="Times New Roman" w:hAnsi="Times New Roman" w:cs="Times New Roman"/>
          <w:color w:val="auto"/>
        </w:rPr>
        <w:t xml:space="preserve"> ended. During this time, Jews in </w:t>
      </w:r>
      <w:smartTag w:uri="urn:schemas-microsoft-com:office:smarttags" w:element="place">
        <w:r>
          <w:rPr>
            <w:rFonts w:ascii="Times New Roman" w:hAnsi="Times New Roman" w:cs="Times New Roman"/>
            <w:color w:val="auto"/>
          </w:rPr>
          <w:t>Europe</w:t>
        </w:r>
      </w:smartTag>
      <w:r>
        <w:rPr>
          <w:rFonts w:ascii="Times New Roman" w:hAnsi="Times New Roman" w:cs="Times New Roman"/>
          <w:color w:val="auto"/>
        </w:rPr>
        <w:t xml:space="preserve"> were subjected to progressively harsh persecution that ultimately led to the murder of 6,000,000 Jews (1.5 million of these being children) and the destruction of 5,000 Jewish communities. These deaths represented two-thirds of European Jewry and one-third of world Jewry. The Jews who died were not casualties of the fighting that ravaged </w:t>
      </w:r>
      <w:smartTag w:uri="urn:schemas-microsoft-com:office:smarttags" w:element="place">
        <w:r>
          <w:rPr>
            <w:rFonts w:ascii="Times New Roman" w:hAnsi="Times New Roman" w:cs="Times New Roman"/>
            <w:color w:val="auto"/>
          </w:rPr>
          <w:t>Europe</w:t>
        </w:r>
      </w:smartTag>
      <w:r>
        <w:rPr>
          <w:rFonts w:ascii="Times New Roman" w:hAnsi="Times New Roman" w:cs="Times New Roman"/>
          <w:color w:val="auto"/>
        </w:rPr>
        <w:t xml:space="preserve"> during World War II. Rather, they were the victims of </w:t>
      </w:r>
      <w:smartTag w:uri="urn:schemas-microsoft-com:office:smarttags" w:element="place">
        <w:smartTag w:uri="urn:schemas-microsoft-com:office:smarttags" w:element="country-region">
          <w:r>
            <w:rPr>
              <w:rFonts w:ascii="Times New Roman" w:hAnsi="Times New Roman" w:cs="Times New Roman"/>
              <w:color w:val="auto"/>
            </w:rPr>
            <w:t>Germany</w:t>
          </w:r>
        </w:smartTag>
      </w:smartTag>
      <w:r>
        <w:rPr>
          <w:rFonts w:ascii="Times New Roman" w:hAnsi="Times New Roman" w:cs="Times New Roman"/>
          <w:color w:val="auto"/>
        </w:rPr>
        <w:t xml:space="preserve">'s deliberate and systematic attempt to annihilate the entire Jewish population of </w:t>
      </w:r>
      <w:smartTag w:uri="urn:schemas-microsoft-com:office:smarttags" w:element="place">
        <w:r>
          <w:rPr>
            <w:rFonts w:ascii="Times New Roman" w:hAnsi="Times New Roman" w:cs="Times New Roman"/>
            <w:color w:val="auto"/>
          </w:rPr>
          <w:t>Europe</w:t>
        </w:r>
      </w:smartTag>
      <w:r>
        <w:rPr>
          <w:rFonts w:ascii="Times New Roman" w:hAnsi="Times New Roman" w:cs="Times New Roman"/>
          <w:color w:val="auto"/>
        </w:rPr>
        <w:t xml:space="preserve">, a plan </w:t>
      </w:r>
      <w:hyperlink r:id="rId6" w:history="1">
        <w:r>
          <w:rPr>
            <w:rStyle w:val="Hyperlink"/>
            <w:rFonts w:ascii="Times New Roman" w:hAnsi="Times New Roman" w:cs="Times New Roman"/>
            <w:color w:val="auto"/>
          </w:rPr>
          <w:t>Hitler</w:t>
        </w:r>
      </w:hyperlink>
      <w:r>
        <w:rPr>
          <w:rFonts w:ascii="Times New Roman" w:hAnsi="Times New Roman" w:cs="Times New Roman"/>
          <w:color w:val="auto"/>
        </w:rPr>
        <w:t xml:space="preserve"> called the </w:t>
      </w:r>
      <w:hyperlink r:id="rId7" w:history="1">
        <w:r>
          <w:rPr>
            <w:rStyle w:val="Hyperlink"/>
            <w:rFonts w:ascii="Times New Roman" w:hAnsi="Times New Roman" w:cs="Times New Roman"/>
            <w:color w:val="auto"/>
          </w:rPr>
          <w:t>“Final Solution”</w:t>
        </w:r>
      </w:hyperlink>
      <w:r>
        <w:rPr>
          <w:rFonts w:ascii="Times New Roman" w:hAnsi="Times New Roman" w:cs="Times New Roman"/>
          <w:color w:val="auto"/>
        </w:rPr>
        <w:t>.</w:t>
      </w:r>
    </w:p>
    <w:p w14:paraId="136A959C"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After its defeat in </w:t>
      </w:r>
      <w:smartTag w:uri="urn:schemas-microsoft-com:office:smarttags" w:element="place">
        <w:smartTag w:uri="urn:schemas-microsoft-com:office:smarttags" w:element="City">
          <w:r>
            <w:rPr>
              <w:rFonts w:ascii="Times New Roman" w:hAnsi="Times New Roman" w:cs="Times New Roman"/>
              <w:color w:val="auto"/>
            </w:rPr>
            <w:t>World War I</w:t>
          </w:r>
        </w:smartTag>
        <w:r>
          <w:rPr>
            <w:rFonts w:ascii="Times New Roman" w:hAnsi="Times New Roman" w:cs="Times New Roman"/>
            <w:color w:val="auto"/>
          </w:rPr>
          <w:t xml:space="preserve">, </w:t>
        </w:r>
        <w:smartTag w:uri="urn:schemas-microsoft-com:office:smarttags" w:element="country-region">
          <w:r>
            <w:rPr>
              <w:rFonts w:ascii="Times New Roman" w:hAnsi="Times New Roman" w:cs="Times New Roman"/>
              <w:color w:val="auto"/>
            </w:rPr>
            <w:t>Germany</w:t>
          </w:r>
        </w:smartTag>
      </w:smartTag>
      <w:r>
        <w:rPr>
          <w:rFonts w:ascii="Times New Roman" w:hAnsi="Times New Roman" w:cs="Times New Roman"/>
          <w:color w:val="auto"/>
        </w:rPr>
        <w:t xml:space="preserve"> was humiliated by the Versailles Treaty, which reduced its pre-war territory, drastically reduced its armed forces, demanded the recognition of its guilt for the war, and stipulated it pay reparations to the allied powers. The German Empire destroyed, a new parliamentary government called the </w:t>
      </w:r>
      <w:smartTag w:uri="urn:schemas-microsoft-com:office:smarttags" w:element="place">
        <w:smartTag w:uri="urn:schemas-microsoft-com:office:smarttags" w:element="PlaceName">
          <w:r>
            <w:rPr>
              <w:rFonts w:ascii="Times New Roman" w:hAnsi="Times New Roman" w:cs="Times New Roman"/>
              <w:color w:val="auto"/>
            </w:rPr>
            <w:t>Weimar</w:t>
          </w:r>
        </w:smartTag>
        <w:r>
          <w:rPr>
            <w:rFonts w:ascii="Times New Roman" w:hAnsi="Times New Roman" w:cs="Times New Roman"/>
            <w:color w:val="auto"/>
          </w:rPr>
          <w:t xml:space="preserve"> </w:t>
        </w:r>
        <w:smartTag w:uri="urn:schemas-microsoft-com:office:smarttags" w:element="PlaceType">
          <w:r>
            <w:rPr>
              <w:rFonts w:ascii="Times New Roman" w:hAnsi="Times New Roman" w:cs="Times New Roman"/>
              <w:color w:val="auto"/>
            </w:rPr>
            <w:t>Republic</w:t>
          </w:r>
        </w:smartTag>
      </w:smartTag>
      <w:r>
        <w:rPr>
          <w:rFonts w:ascii="Times New Roman" w:hAnsi="Times New Roman" w:cs="Times New Roman"/>
          <w:color w:val="auto"/>
        </w:rPr>
        <w:t xml:space="preserve"> was formed. The republic suffered from economic instability, which grew worse during the worldwide depression after the </w:t>
      </w:r>
      <w:smartTag w:uri="urn:schemas-microsoft-com:office:smarttags" w:element="place">
        <w:smartTag w:uri="urn:schemas-microsoft-com:office:smarttags" w:element="State">
          <w:r>
            <w:rPr>
              <w:rFonts w:ascii="Times New Roman" w:hAnsi="Times New Roman" w:cs="Times New Roman"/>
              <w:color w:val="auto"/>
            </w:rPr>
            <w:t>New York</w:t>
          </w:r>
        </w:smartTag>
      </w:smartTag>
      <w:r>
        <w:rPr>
          <w:rFonts w:ascii="Times New Roman" w:hAnsi="Times New Roman" w:cs="Times New Roman"/>
          <w:color w:val="auto"/>
        </w:rPr>
        <w:t xml:space="preserve"> stock market crash in 1929. Massive inflation followed by very high unemployment heightened existing class and political differences and began to undermine the government.</w:t>
      </w:r>
    </w:p>
    <w:p w14:paraId="7AFA3824"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On </w:t>
      </w:r>
      <w:smartTag w:uri="urn:schemas-microsoft-com:office:smarttags" w:element="date">
        <w:smartTagPr>
          <w:attr w:name="Month" w:val="1"/>
          <w:attr w:name="Day" w:val="30"/>
          <w:attr w:name="Year" w:val="1933"/>
        </w:smartTagPr>
        <w:r>
          <w:rPr>
            <w:rFonts w:ascii="Times New Roman" w:hAnsi="Times New Roman" w:cs="Times New Roman"/>
            <w:color w:val="auto"/>
          </w:rPr>
          <w:t>January 30, 1933</w:t>
        </w:r>
      </w:smartTag>
      <w:r>
        <w:rPr>
          <w:rFonts w:ascii="Times New Roman" w:hAnsi="Times New Roman" w:cs="Times New Roman"/>
          <w:color w:val="auto"/>
        </w:rPr>
        <w:t xml:space="preserve">, </w:t>
      </w:r>
      <w:hyperlink r:id="rId8" w:history="1">
        <w:r>
          <w:rPr>
            <w:rStyle w:val="Hyperlink"/>
            <w:rFonts w:ascii="Times New Roman" w:hAnsi="Times New Roman" w:cs="Times New Roman"/>
            <w:color w:val="auto"/>
          </w:rPr>
          <w:t>Adolf Hitler</w:t>
        </w:r>
      </w:hyperlink>
      <w:r>
        <w:rPr>
          <w:rFonts w:ascii="Times New Roman" w:hAnsi="Times New Roman" w:cs="Times New Roman"/>
          <w:color w:val="auto"/>
        </w:rPr>
        <w:t xml:space="preserve">, leader of the National Socialist German Workers (Nazi) Party, was named chancellor by president Paul von Hindenburg after the Nazi party won a significant percentage of the vote in the elections of 1932. The Nazi Party had taken advantage of the political unrest in </w:t>
      </w:r>
      <w:smartTag w:uri="urn:schemas-microsoft-com:office:smarttags" w:element="place">
        <w:smartTag w:uri="urn:schemas-microsoft-com:office:smarttags" w:element="country-region">
          <w:r>
            <w:rPr>
              <w:rFonts w:ascii="Times New Roman" w:hAnsi="Times New Roman" w:cs="Times New Roman"/>
              <w:color w:val="auto"/>
            </w:rPr>
            <w:t>Germany</w:t>
          </w:r>
        </w:smartTag>
      </w:smartTag>
      <w:r>
        <w:rPr>
          <w:rFonts w:ascii="Times New Roman" w:hAnsi="Times New Roman" w:cs="Times New Roman"/>
          <w:color w:val="auto"/>
        </w:rPr>
        <w:t xml:space="preserve"> to gain an electoral foothold. The Nazis incited clashes with the communists, who many feared, disrupted the government with demonstrations, and conducted a vicious propaganda campaign against its political opponents-the weak </w:t>
      </w:r>
      <w:smartTag w:uri="urn:schemas-microsoft-com:office:smarttags" w:element="place">
        <w:smartTag w:uri="urn:schemas-microsoft-com:office:smarttags" w:element="City">
          <w:r>
            <w:rPr>
              <w:rFonts w:ascii="Times New Roman" w:hAnsi="Times New Roman" w:cs="Times New Roman"/>
              <w:color w:val="auto"/>
            </w:rPr>
            <w:t>Weimar</w:t>
          </w:r>
        </w:smartTag>
      </w:smartTag>
      <w:r>
        <w:rPr>
          <w:rFonts w:ascii="Times New Roman" w:hAnsi="Times New Roman" w:cs="Times New Roman"/>
          <w:color w:val="auto"/>
        </w:rPr>
        <w:t xml:space="preserve"> government, and the Jews, whom the Nazis blamed for </w:t>
      </w:r>
      <w:smartTag w:uri="urn:schemas-microsoft-com:office:smarttags" w:element="place">
        <w:smartTag w:uri="urn:schemas-microsoft-com:office:smarttags" w:element="country-region">
          <w:r>
            <w:rPr>
              <w:rFonts w:ascii="Times New Roman" w:hAnsi="Times New Roman" w:cs="Times New Roman"/>
              <w:color w:val="auto"/>
            </w:rPr>
            <w:t>Germany</w:t>
          </w:r>
        </w:smartTag>
      </w:smartTag>
      <w:r>
        <w:rPr>
          <w:rFonts w:ascii="Times New Roman" w:hAnsi="Times New Roman" w:cs="Times New Roman"/>
          <w:color w:val="auto"/>
        </w:rPr>
        <w:t>'s ills.</w:t>
      </w:r>
    </w:p>
    <w:p w14:paraId="6C48BF4D" w14:textId="77777777" w:rsidR="005E0E44" w:rsidRDefault="005E0E44" w:rsidP="005E0E44">
      <w:pPr>
        <w:pStyle w:val="Heading3"/>
        <w:rPr>
          <w:rFonts w:ascii="Times New Roman" w:hAnsi="Times New Roman" w:cs="Times New Roman"/>
          <w:color w:val="auto"/>
          <w:u w:val="single"/>
        </w:rPr>
      </w:pPr>
      <w:r>
        <w:rPr>
          <w:rFonts w:ascii="Times New Roman" w:hAnsi="Times New Roman" w:cs="Times New Roman"/>
          <w:color w:val="auto"/>
          <w:u w:val="single"/>
        </w:rPr>
        <w:t>Propaganda: “The Jews Are Our Misfortune”</w:t>
      </w:r>
    </w:p>
    <w:p w14:paraId="3DDFE17D"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A major tool of the Nazis' propaganda assault was the weekly Nazi newspaper </w:t>
      </w:r>
      <w:r>
        <w:rPr>
          <w:rFonts w:ascii="Times New Roman" w:hAnsi="Times New Roman" w:cs="Times New Roman"/>
          <w:i/>
          <w:iCs/>
          <w:color w:val="auto"/>
        </w:rPr>
        <w:t>Der Stürmer</w:t>
      </w:r>
      <w:r>
        <w:rPr>
          <w:rFonts w:ascii="Times New Roman" w:hAnsi="Times New Roman" w:cs="Times New Roman"/>
          <w:color w:val="auto"/>
        </w:rPr>
        <w:t xml:space="preserve"> (The Attacker). At the bottom of the front page of each issue, in bold letters, the paper proclaimed, "The Jews are our misfortune!" </w:t>
      </w:r>
      <w:r>
        <w:rPr>
          <w:rFonts w:ascii="Times New Roman" w:hAnsi="Times New Roman" w:cs="Times New Roman"/>
          <w:i/>
          <w:iCs/>
          <w:color w:val="auto"/>
        </w:rPr>
        <w:t>Der Stürmer</w:t>
      </w:r>
      <w:r>
        <w:rPr>
          <w:rFonts w:ascii="Times New Roman" w:hAnsi="Times New Roman" w:cs="Times New Roman"/>
          <w:color w:val="auto"/>
        </w:rPr>
        <w:t xml:space="preserve"> also regularly featured cartoons of Jews in which they were caricatured as hooked-nosed and ape</w:t>
      </w:r>
      <w:r>
        <w:rPr>
          <w:rFonts w:ascii="Times New Roman" w:hAnsi="Times New Roman" w:cs="Times New Roman"/>
          <w:color w:val="auto"/>
        </w:rPr>
        <w:softHyphen/>
        <w:t>like. The influence of the newspaper was far-reaching: by 1938 about a half million copies were distributed weekly.</w:t>
      </w:r>
    </w:p>
    <w:p w14:paraId="50DA3D45"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Soon after he became chancellor, </w:t>
      </w:r>
      <w:hyperlink r:id="rId9" w:history="1">
        <w:r>
          <w:rPr>
            <w:rStyle w:val="Hyperlink"/>
            <w:rFonts w:ascii="Times New Roman" w:hAnsi="Times New Roman" w:cs="Times New Roman"/>
            <w:color w:val="auto"/>
          </w:rPr>
          <w:t>Hitler</w:t>
        </w:r>
      </w:hyperlink>
      <w:r>
        <w:rPr>
          <w:rFonts w:ascii="Times New Roman" w:hAnsi="Times New Roman" w:cs="Times New Roman"/>
          <w:color w:val="auto"/>
        </w:rPr>
        <w:t xml:space="preserve"> called for new elections in an effort to get full control of the Reichstag, the German parliament, for the Nazis. The Nazis used the government apparatus to terrorize the other parties. They arrested their leaders and banned their political meetings. Then, in the midst of the election campaign, on </w:t>
      </w:r>
      <w:smartTag w:uri="urn:schemas-microsoft-com:office:smarttags" w:element="date">
        <w:smartTagPr>
          <w:attr w:name="Month" w:val="2"/>
          <w:attr w:name="Day" w:val="27"/>
          <w:attr w:name="Year" w:val="1933"/>
        </w:smartTagPr>
        <w:r>
          <w:rPr>
            <w:rFonts w:ascii="Times New Roman" w:hAnsi="Times New Roman" w:cs="Times New Roman"/>
            <w:color w:val="auto"/>
          </w:rPr>
          <w:t>February 27, 1933</w:t>
        </w:r>
      </w:smartTag>
      <w:r>
        <w:rPr>
          <w:rFonts w:ascii="Times New Roman" w:hAnsi="Times New Roman" w:cs="Times New Roman"/>
          <w:color w:val="auto"/>
        </w:rPr>
        <w:t xml:space="preserve">, the Reichstag building burned. A Dutchman named Marinus van der Lubbe was arrested for the crime, and he swore he had acted alone. Although </w:t>
      </w:r>
      <w:r>
        <w:rPr>
          <w:rFonts w:ascii="Times New Roman" w:hAnsi="Times New Roman" w:cs="Times New Roman"/>
          <w:color w:val="auto"/>
        </w:rPr>
        <w:lastRenderedPageBreak/>
        <w:t>many suspected the Nazis were ultimately responsible for the act, the Nazis managed to blame the Communists, thus turning more votes their way.</w:t>
      </w:r>
    </w:p>
    <w:p w14:paraId="5F6D5722"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The fire signaled the demise of German democracy. On the next day, the government, under the pretense of controlling the Communists, abolished individual rights and protections: freedom of the press, assembly, and expression were nullified, as well as the right to privacy. When the elections were held on March 5, the Nazis received nearly 44 percent of the vote, and with 8 percent offered by the Conservatives, won a majority in the government.</w:t>
      </w:r>
    </w:p>
    <w:p w14:paraId="00B48FBE"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The Nazis moved swiftly to consolidate their power into a dictatorship. On March 23, the Enabling Act was passed. It sanctioned </w:t>
      </w:r>
      <w:hyperlink r:id="rId10" w:history="1">
        <w:r>
          <w:rPr>
            <w:rStyle w:val="Hyperlink"/>
            <w:rFonts w:ascii="Times New Roman" w:hAnsi="Times New Roman" w:cs="Times New Roman"/>
            <w:color w:val="auto"/>
          </w:rPr>
          <w:t>Hitler’s</w:t>
        </w:r>
      </w:hyperlink>
      <w:r>
        <w:rPr>
          <w:rFonts w:ascii="Times New Roman" w:hAnsi="Times New Roman" w:cs="Times New Roman"/>
          <w:color w:val="auto"/>
        </w:rPr>
        <w:t xml:space="preserve"> dictatorial efforts and legally enabled him to pursue them further. The Nazis marshaled their formidable propaganda machine to silence their critics. They also developed a sophisticated police and military force.</w:t>
      </w:r>
    </w:p>
    <w:p w14:paraId="29FB1E14"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The </w:t>
      </w:r>
      <w:r>
        <w:rPr>
          <w:rFonts w:ascii="Times New Roman" w:hAnsi="Times New Roman" w:cs="Times New Roman"/>
          <w:i/>
          <w:iCs/>
          <w:color w:val="auto"/>
        </w:rPr>
        <w:t>Sturmabteilung</w:t>
      </w:r>
      <w:r>
        <w:rPr>
          <w:rFonts w:ascii="Times New Roman" w:hAnsi="Times New Roman" w:cs="Times New Roman"/>
          <w:color w:val="auto"/>
        </w:rPr>
        <w:t xml:space="preserve"> (</w:t>
      </w:r>
      <w:smartTag w:uri="urn:schemas-microsoft-com:office:smarttags" w:element="place">
        <w:smartTag w:uri="urn:schemas-microsoft-com:office:smarttags" w:element="country-region">
          <w:r>
            <w:rPr>
              <w:rFonts w:ascii="Times New Roman" w:hAnsi="Times New Roman" w:cs="Times New Roman"/>
              <w:color w:val="auto"/>
            </w:rPr>
            <w:t>S.A.</w:t>
          </w:r>
        </w:smartTag>
      </w:smartTag>
      <w:r>
        <w:rPr>
          <w:rFonts w:ascii="Times New Roman" w:hAnsi="Times New Roman" w:cs="Times New Roman"/>
          <w:color w:val="auto"/>
        </w:rPr>
        <w:t xml:space="preserve">, Storm Troopers), a grassroots organization, helped </w:t>
      </w:r>
      <w:hyperlink r:id="rId11" w:history="1">
        <w:r>
          <w:rPr>
            <w:rStyle w:val="Hyperlink"/>
            <w:rFonts w:ascii="Times New Roman" w:hAnsi="Times New Roman" w:cs="Times New Roman"/>
            <w:color w:val="auto"/>
          </w:rPr>
          <w:t>Hitler</w:t>
        </w:r>
      </w:hyperlink>
      <w:r>
        <w:rPr>
          <w:rFonts w:ascii="Times New Roman" w:hAnsi="Times New Roman" w:cs="Times New Roman"/>
          <w:color w:val="auto"/>
        </w:rPr>
        <w:t xml:space="preserve"> undermine the German democracy. The Gestapo (</w:t>
      </w:r>
      <w:r>
        <w:rPr>
          <w:rFonts w:ascii="Times New Roman" w:hAnsi="Times New Roman" w:cs="Times New Roman"/>
          <w:i/>
          <w:iCs/>
          <w:color w:val="auto"/>
        </w:rPr>
        <w:t>Geheime Staatspolizei</w:t>
      </w:r>
      <w:r>
        <w:rPr>
          <w:rFonts w:ascii="Times New Roman" w:hAnsi="Times New Roman" w:cs="Times New Roman"/>
          <w:color w:val="auto"/>
        </w:rPr>
        <w:t xml:space="preserve">, Secret State Police), a force recruited from professional police officers, was given complete freedom to arrest anyone after February 28. The </w:t>
      </w:r>
      <w:r>
        <w:rPr>
          <w:rFonts w:ascii="Times New Roman" w:hAnsi="Times New Roman" w:cs="Times New Roman"/>
          <w:i/>
          <w:iCs/>
          <w:color w:val="auto"/>
        </w:rPr>
        <w:t>Schutzstaffel</w:t>
      </w:r>
      <w:r>
        <w:rPr>
          <w:rFonts w:ascii="Times New Roman" w:hAnsi="Times New Roman" w:cs="Times New Roman"/>
          <w:color w:val="auto"/>
        </w:rPr>
        <w:t xml:space="preserve"> (SS, Protection Squad) served as </w:t>
      </w:r>
      <w:hyperlink r:id="rId12" w:history="1">
        <w:r>
          <w:rPr>
            <w:rStyle w:val="Hyperlink"/>
            <w:rFonts w:ascii="Times New Roman" w:hAnsi="Times New Roman" w:cs="Times New Roman"/>
            <w:color w:val="auto"/>
          </w:rPr>
          <w:t>Hitler’s</w:t>
        </w:r>
      </w:hyperlink>
      <w:r>
        <w:rPr>
          <w:rFonts w:ascii="Times New Roman" w:hAnsi="Times New Roman" w:cs="Times New Roman"/>
          <w:color w:val="auto"/>
        </w:rPr>
        <w:t xml:space="preserve"> personal bodyguard and eventually controlled the concentration camps and the Gestapo. The </w:t>
      </w:r>
      <w:r>
        <w:rPr>
          <w:rFonts w:ascii="Times New Roman" w:hAnsi="Times New Roman" w:cs="Times New Roman"/>
          <w:i/>
          <w:iCs/>
          <w:color w:val="auto"/>
        </w:rPr>
        <w:t>Sicherheitsdienst des Reichsführers</w:t>
      </w:r>
      <w:r>
        <w:rPr>
          <w:rFonts w:ascii="Times New Roman" w:hAnsi="Times New Roman" w:cs="Times New Roman"/>
          <w:i/>
          <w:iCs/>
          <w:color w:val="auto"/>
        </w:rPr>
        <w:softHyphen/>
        <w:t>SS</w:t>
      </w:r>
      <w:r>
        <w:rPr>
          <w:rFonts w:ascii="Times New Roman" w:hAnsi="Times New Roman" w:cs="Times New Roman"/>
          <w:color w:val="auto"/>
        </w:rPr>
        <w:t xml:space="preserve"> (S.D., Security Service of the SS) functioned as the Nazis' intelligence service, uncovering enemies and keeping them under surveillance.</w:t>
      </w:r>
    </w:p>
    <w:p w14:paraId="21BDA5A2"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With this police infrastructure in place, opponents of the Nazis were terrorized, beaten, or sent to one of the concentration camps the Germans built to incarcerate them. </w:t>
      </w:r>
      <w:hyperlink r:id="rId13" w:history="1">
        <w:r>
          <w:rPr>
            <w:rStyle w:val="Hyperlink"/>
            <w:rFonts w:ascii="Times New Roman" w:hAnsi="Times New Roman" w:cs="Times New Roman"/>
            <w:color w:val="auto"/>
          </w:rPr>
          <w:t>Dachau</w:t>
        </w:r>
      </w:hyperlink>
      <w:r>
        <w:rPr>
          <w:rFonts w:ascii="Times New Roman" w:hAnsi="Times New Roman" w:cs="Times New Roman"/>
          <w:color w:val="auto"/>
        </w:rPr>
        <w:t xml:space="preserve">, just outside of </w:t>
      </w:r>
      <w:smartTag w:uri="urn:schemas-microsoft-com:office:smarttags" w:element="place">
        <w:smartTag w:uri="urn:schemas-microsoft-com:office:smarttags" w:element="City">
          <w:r>
            <w:rPr>
              <w:rFonts w:ascii="Times New Roman" w:hAnsi="Times New Roman" w:cs="Times New Roman"/>
              <w:color w:val="auto"/>
            </w:rPr>
            <w:t>Munich</w:t>
          </w:r>
        </w:smartTag>
      </w:smartTag>
      <w:r>
        <w:rPr>
          <w:rFonts w:ascii="Times New Roman" w:hAnsi="Times New Roman" w:cs="Times New Roman"/>
          <w:color w:val="auto"/>
        </w:rPr>
        <w:t xml:space="preserve">, was the first such camp built for political prisoners. </w:t>
      </w:r>
      <w:smartTag w:uri="urn:schemas-microsoft-com:office:smarttags" w:element="place">
        <w:smartTag w:uri="urn:schemas-microsoft-com:office:smarttags" w:element="City">
          <w:r>
            <w:rPr>
              <w:rFonts w:ascii="Times New Roman" w:hAnsi="Times New Roman" w:cs="Times New Roman"/>
              <w:color w:val="auto"/>
            </w:rPr>
            <w:t>Dachau</w:t>
          </w:r>
        </w:smartTag>
      </w:smartTag>
      <w:r>
        <w:rPr>
          <w:rFonts w:ascii="Times New Roman" w:hAnsi="Times New Roman" w:cs="Times New Roman"/>
          <w:color w:val="auto"/>
        </w:rPr>
        <w:t>'s purpose changed over time and eventually became another brutal concentration camp for Jews.</w:t>
      </w:r>
    </w:p>
    <w:p w14:paraId="0387F7F5"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By the end of 1934 </w:t>
      </w:r>
      <w:hyperlink r:id="rId14" w:history="1">
        <w:r>
          <w:rPr>
            <w:rStyle w:val="Hyperlink"/>
            <w:rFonts w:ascii="Times New Roman" w:hAnsi="Times New Roman" w:cs="Times New Roman"/>
            <w:color w:val="auto"/>
          </w:rPr>
          <w:t>Hitler</w:t>
        </w:r>
      </w:hyperlink>
      <w:r>
        <w:rPr>
          <w:rFonts w:ascii="Times New Roman" w:hAnsi="Times New Roman" w:cs="Times New Roman"/>
          <w:color w:val="auto"/>
        </w:rPr>
        <w:t xml:space="preserve"> was in absolute control of </w:t>
      </w:r>
      <w:smartTag w:uri="urn:schemas-microsoft-com:office:smarttags" w:element="place">
        <w:smartTag w:uri="urn:schemas-microsoft-com:office:smarttags" w:element="country-region">
          <w:r>
            <w:rPr>
              <w:rFonts w:ascii="Times New Roman" w:hAnsi="Times New Roman" w:cs="Times New Roman"/>
              <w:color w:val="auto"/>
            </w:rPr>
            <w:t>Germany</w:t>
          </w:r>
        </w:smartTag>
      </w:smartTag>
      <w:r>
        <w:rPr>
          <w:rFonts w:ascii="Times New Roman" w:hAnsi="Times New Roman" w:cs="Times New Roman"/>
          <w:color w:val="auto"/>
        </w:rPr>
        <w:t xml:space="preserve">, and his campaign against the Jews in full swing. The Nazis claimed the Jews corrupted pure German culture with their "foreign" and "mongrel" influence. They portrayed the Jews as evil and cowardly, and Germans as hardworking, courageous, and honest. The Jews, the Nazis claimed, who were heavily represented in finance, commerce, the press, literature, theater, and the arts, had weakened </w:t>
      </w:r>
      <w:smartTag w:uri="urn:schemas-microsoft-com:office:smarttags" w:element="place">
        <w:smartTag w:uri="urn:schemas-microsoft-com:office:smarttags" w:element="country-region">
          <w:r>
            <w:rPr>
              <w:rFonts w:ascii="Times New Roman" w:hAnsi="Times New Roman" w:cs="Times New Roman"/>
              <w:color w:val="auto"/>
            </w:rPr>
            <w:t>Germany</w:t>
          </w:r>
        </w:smartTag>
      </w:smartTag>
      <w:r>
        <w:rPr>
          <w:rFonts w:ascii="Times New Roman" w:hAnsi="Times New Roman" w:cs="Times New Roman"/>
          <w:color w:val="auto"/>
        </w:rPr>
        <w:t xml:space="preserve">'s economy and culture. The massive government-supported propaganda machine created a racial </w:t>
      </w:r>
      <w:hyperlink r:id="rId15" w:history="1">
        <w:r>
          <w:rPr>
            <w:rStyle w:val="Hyperlink"/>
            <w:rFonts w:ascii="Times New Roman" w:hAnsi="Times New Roman" w:cs="Times New Roman"/>
            <w:color w:val="auto"/>
          </w:rPr>
          <w:t>anti-Semitism</w:t>
        </w:r>
      </w:hyperlink>
      <w:r>
        <w:rPr>
          <w:rFonts w:ascii="Times New Roman" w:hAnsi="Times New Roman" w:cs="Times New Roman"/>
          <w:color w:val="auto"/>
        </w:rPr>
        <w:t>, which was different from the long</w:t>
      </w:r>
      <w:r>
        <w:rPr>
          <w:rFonts w:ascii="Times New Roman" w:hAnsi="Times New Roman" w:cs="Times New Roman"/>
          <w:color w:val="auto"/>
        </w:rPr>
        <w:softHyphen/>
        <w:t>standing anti-Semitic tradition of the Christian churches.</w:t>
      </w:r>
    </w:p>
    <w:p w14:paraId="12402166"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The superior race was the "Aryans," the Germans. The word Aryan, "derived from the study of linguistics, which started in the eighteenth century and at some point determined that the Indo-Germanic (also known as Aryan) languages were superior in their structures, variety, and vocabulary to the Semitic languages that had evolved in the </w:t>
      </w:r>
      <w:smartTag w:uri="urn:schemas-microsoft-com:office:smarttags" w:element="place">
        <w:r>
          <w:rPr>
            <w:rFonts w:ascii="Times New Roman" w:hAnsi="Times New Roman" w:cs="Times New Roman"/>
            <w:color w:val="auto"/>
          </w:rPr>
          <w:t>Near East</w:t>
        </w:r>
      </w:smartTag>
      <w:r>
        <w:rPr>
          <w:rFonts w:ascii="Times New Roman" w:hAnsi="Times New Roman" w:cs="Times New Roman"/>
          <w:color w:val="auto"/>
        </w:rPr>
        <w:t xml:space="preserve">. This judgment led to a certain conjecture about the character of the peoples who spoke these languages; the conclusion was that the 'Aryan' peoples were likewise superior to the 'Semitic' ones" (Leni Yahil, </w:t>
      </w:r>
      <w:r>
        <w:rPr>
          <w:rFonts w:ascii="Times New Roman" w:hAnsi="Times New Roman" w:cs="Times New Roman"/>
          <w:i/>
          <w:iCs/>
          <w:color w:val="auto"/>
        </w:rPr>
        <w:t>The Holocaust: The Fate of European Jewry</w:t>
      </w:r>
      <w:r>
        <w:rPr>
          <w:rFonts w:ascii="Times New Roman" w:hAnsi="Times New Roman" w:cs="Times New Roman"/>
          <w:color w:val="auto"/>
        </w:rPr>
        <w:t>, New York: Oxford University Press, 1990, p. 36).</w:t>
      </w:r>
    </w:p>
    <w:p w14:paraId="414E0867" w14:textId="77777777" w:rsidR="005E0E44" w:rsidRDefault="005E0E44" w:rsidP="005E0E44">
      <w:pPr>
        <w:pStyle w:val="Heading3"/>
        <w:rPr>
          <w:rFonts w:ascii="Times New Roman" w:hAnsi="Times New Roman" w:cs="Times New Roman"/>
          <w:color w:val="auto"/>
          <w:u w:val="single"/>
        </w:rPr>
      </w:pPr>
      <w:r>
        <w:rPr>
          <w:rFonts w:ascii="Times New Roman" w:hAnsi="Times New Roman" w:cs="Times New Roman"/>
          <w:color w:val="auto"/>
          <w:u w:val="single"/>
        </w:rPr>
        <w:t>The Jews Are Isolated from Society</w:t>
      </w:r>
    </w:p>
    <w:p w14:paraId="69A53E68"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The Nazis then combined their racial theories with the evolutionary theories of Charles Darwin to justify their treatment of the Jews. The Germans, as the strongest and fittest, were destined to rule, while the weak and racially adulterated Jews were doomed to extinction. </w:t>
      </w:r>
      <w:hyperlink r:id="rId16" w:history="1">
        <w:r>
          <w:rPr>
            <w:rStyle w:val="Hyperlink"/>
            <w:rFonts w:ascii="Times New Roman" w:hAnsi="Times New Roman" w:cs="Times New Roman"/>
            <w:color w:val="auto"/>
          </w:rPr>
          <w:t>Hitler</w:t>
        </w:r>
      </w:hyperlink>
      <w:r>
        <w:rPr>
          <w:rFonts w:ascii="Times New Roman" w:hAnsi="Times New Roman" w:cs="Times New Roman"/>
          <w:color w:val="auto"/>
        </w:rPr>
        <w:t xml:space="preserve"> began to restrict the Jews with legislation and terror, </w:t>
      </w:r>
      <w:r>
        <w:rPr>
          <w:rFonts w:ascii="Times New Roman" w:hAnsi="Times New Roman" w:cs="Times New Roman"/>
          <w:color w:val="auto"/>
        </w:rPr>
        <w:lastRenderedPageBreak/>
        <w:t xml:space="preserve">which entailed burning books written by Jews, removing Jews from their professions and public schools, confiscating their businesses and property and excluding them from public events. The most infamous of the anti-Jewish legislation were the </w:t>
      </w:r>
      <w:hyperlink r:id="rId17" w:history="1">
        <w:r>
          <w:rPr>
            <w:rStyle w:val="Hyperlink"/>
            <w:rFonts w:ascii="Times New Roman" w:hAnsi="Times New Roman" w:cs="Times New Roman"/>
            <w:color w:val="auto"/>
          </w:rPr>
          <w:t>Nuremberg Laws</w:t>
        </w:r>
      </w:hyperlink>
      <w:r>
        <w:rPr>
          <w:rFonts w:ascii="Times New Roman" w:hAnsi="Times New Roman" w:cs="Times New Roman"/>
          <w:color w:val="auto"/>
        </w:rPr>
        <w:t xml:space="preserve">, enacted on </w:t>
      </w:r>
      <w:smartTag w:uri="urn:schemas-microsoft-com:office:smarttags" w:element="date">
        <w:smartTagPr>
          <w:attr w:name="Month" w:val="9"/>
          <w:attr w:name="Day" w:val="15"/>
          <w:attr w:name="Year" w:val="1935"/>
        </w:smartTagPr>
        <w:r>
          <w:rPr>
            <w:rFonts w:ascii="Times New Roman" w:hAnsi="Times New Roman" w:cs="Times New Roman"/>
            <w:color w:val="auto"/>
          </w:rPr>
          <w:t>September 15, 1935</w:t>
        </w:r>
      </w:smartTag>
      <w:r>
        <w:rPr>
          <w:rFonts w:ascii="Times New Roman" w:hAnsi="Times New Roman" w:cs="Times New Roman"/>
          <w:color w:val="auto"/>
        </w:rPr>
        <w:t>. They formed the legal basis for the Jews' exclusion from German society and the progressively restrictive Jewish policies of the Germans.</w:t>
      </w:r>
    </w:p>
    <w:p w14:paraId="0357FBFE"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Many Jews attempted to flee </w:t>
      </w:r>
      <w:smartTag w:uri="urn:schemas-microsoft-com:office:smarttags" w:element="place">
        <w:smartTag w:uri="urn:schemas-microsoft-com:office:smarttags" w:element="country-region">
          <w:r>
            <w:rPr>
              <w:rFonts w:ascii="Times New Roman" w:hAnsi="Times New Roman" w:cs="Times New Roman"/>
              <w:color w:val="auto"/>
            </w:rPr>
            <w:t>Germany</w:t>
          </w:r>
        </w:smartTag>
      </w:smartTag>
      <w:r>
        <w:rPr>
          <w:rFonts w:ascii="Times New Roman" w:hAnsi="Times New Roman" w:cs="Times New Roman"/>
          <w:color w:val="auto"/>
        </w:rPr>
        <w:t xml:space="preserve">, and thousands succeeded by immigrating to such countries as </w:t>
      </w:r>
      <w:smartTag w:uri="urn:schemas-microsoft-com:office:smarttags" w:element="place">
        <w:smartTag w:uri="urn:schemas-microsoft-com:office:smarttags" w:element="country-region">
          <w:r>
            <w:rPr>
              <w:rFonts w:ascii="Times New Roman" w:hAnsi="Times New Roman" w:cs="Times New Roman"/>
              <w:color w:val="auto"/>
            </w:rPr>
            <w:t>Belgium</w:t>
          </w:r>
        </w:smartTag>
      </w:smartTag>
      <w:r>
        <w:rPr>
          <w:rFonts w:ascii="Times New Roman" w:hAnsi="Times New Roman" w:cs="Times New Roman"/>
          <w:color w:val="auto"/>
        </w:rPr>
        <w:t xml:space="preserve">, </w:t>
      </w:r>
      <w:smartTag w:uri="urn:schemas-microsoft-com:office:smarttags" w:element="place">
        <w:smartTag w:uri="urn:schemas-microsoft-com:office:smarttags" w:element="country-region">
          <w:r>
            <w:rPr>
              <w:rFonts w:ascii="Times New Roman" w:hAnsi="Times New Roman" w:cs="Times New Roman"/>
              <w:color w:val="auto"/>
            </w:rPr>
            <w:t>Czechoslovakia</w:t>
          </w:r>
        </w:smartTag>
      </w:smartTag>
      <w:r>
        <w:rPr>
          <w:rFonts w:ascii="Times New Roman" w:hAnsi="Times New Roman" w:cs="Times New Roman"/>
          <w:color w:val="auto"/>
        </w:rPr>
        <w:t xml:space="preserve">, </w:t>
      </w:r>
      <w:smartTag w:uri="urn:schemas-microsoft-com:office:smarttags" w:element="place">
        <w:smartTag w:uri="urn:schemas-microsoft-com:office:smarttags" w:element="country-region">
          <w:r>
            <w:rPr>
              <w:rFonts w:ascii="Times New Roman" w:hAnsi="Times New Roman" w:cs="Times New Roman"/>
              <w:color w:val="auto"/>
            </w:rPr>
            <w:t>England</w:t>
          </w:r>
        </w:smartTag>
      </w:smartTag>
      <w:r>
        <w:rPr>
          <w:rFonts w:ascii="Times New Roman" w:hAnsi="Times New Roman" w:cs="Times New Roman"/>
          <w:color w:val="auto"/>
        </w:rPr>
        <w:t xml:space="preserve">, </w:t>
      </w:r>
      <w:smartTag w:uri="urn:schemas-microsoft-com:office:smarttags" w:element="place">
        <w:smartTag w:uri="urn:schemas-microsoft-com:office:smarttags" w:element="country-region">
          <w:r>
            <w:rPr>
              <w:rFonts w:ascii="Times New Roman" w:hAnsi="Times New Roman" w:cs="Times New Roman"/>
              <w:color w:val="auto"/>
            </w:rPr>
            <w:t>France</w:t>
          </w:r>
        </w:smartTag>
      </w:smartTag>
      <w:r>
        <w:rPr>
          <w:rFonts w:ascii="Times New Roman" w:hAnsi="Times New Roman" w:cs="Times New Roman"/>
          <w:color w:val="auto"/>
        </w:rPr>
        <w:t xml:space="preserve"> and </w:t>
      </w:r>
      <w:smartTag w:uri="urn:schemas-microsoft-com:office:smarttags" w:element="place">
        <w:smartTag w:uri="urn:schemas-microsoft-com:office:smarttags" w:element="City">
          <w:r>
            <w:rPr>
              <w:rFonts w:ascii="Times New Roman" w:hAnsi="Times New Roman" w:cs="Times New Roman"/>
              <w:color w:val="auto"/>
            </w:rPr>
            <w:t>Holland</w:t>
          </w:r>
        </w:smartTag>
      </w:smartTag>
      <w:r>
        <w:rPr>
          <w:rFonts w:ascii="Times New Roman" w:hAnsi="Times New Roman" w:cs="Times New Roman"/>
          <w:color w:val="auto"/>
        </w:rPr>
        <w:t xml:space="preserve">. It was much more difficult to get out of </w:t>
      </w:r>
      <w:smartTag w:uri="urn:schemas-microsoft-com:office:smarttags" w:element="place">
        <w:r>
          <w:rPr>
            <w:rFonts w:ascii="Times New Roman" w:hAnsi="Times New Roman" w:cs="Times New Roman"/>
            <w:color w:val="auto"/>
          </w:rPr>
          <w:t>Europe</w:t>
        </w:r>
      </w:smartTag>
      <w:r>
        <w:rPr>
          <w:rFonts w:ascii="Times New Roman" w:hAnsi="Times New Roman" w:cs="Times New Roman"/>
          <w:color w:val="auto"/>
        </w:rPr>
        <w:t>. Jews encountered stiff immigration quotas in most of the world's countries. Even if they obtained the necessary documents, they often had to wait months or years before leaving. Many families out of desperation sent their children first.</w:t>
      </w:r>
    </w:p>
    <w:p w14:paraId="616AFB70"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In July 1938, representatives of 32 countries met in the French town of </w:t>
      </w:r>
      <w:hyperlink r:id="rId18" w:history="1">
        <w:r>
          <w:rPr>
            <w:rStyle w:val="Hyperlink"/>
            <w:rFonts w:ascii="Times New Roman" w:hAnsi="Times New Roman" w:cs="Times New Roman"/>
            <w:color w:val="auto"/>
          </w:rPr>
          <w:t>Evian</w:t>
        </w:r>
      </w:hyperlink>
      <w:r>
        <w:rPr>
          <w:rFonts w:ascii="Times New Roman" w:hAnsi="Times New Roman" w:cs="Times New Roman"/>
          <w:color w:val="auto"/>
        </w:rPr>
        <w:t xml:space="preserve"> to discuss the refugee and immigration problems created by the Nazis in </w:t>
      </w:r>
      <w:smartTag w:uri="urn:schemas-microsoft-com:office:smarttags" w:element="place">
        <w:smartTag w:uri="urn:schemas-microsoft-com:office:smarttags" w:element="country-region">
          <w:r>
            <w:rPr>
              <w:rFonts w:ascii="Times New Roman" w:hAnsi="Times New Roman" w:cs="Times New Roman"/>
              <w:color w:val="auto"/>
            </w:rPr>
            <w:t>Germany</w:t>
          </w:r>
        </w:smartTag>
      </w:smartTag>
      <w:r>
        <w:rPr>
          <w:rFonts w:ascii="Times New Roman" w:hAnsi="Times New Roman" w:cs="Times New Roman"/>
          <w:color w:val="auto"/>
        </w:rPr>
        <w:t xml:space="preserve">. Nothing substantial was done or decided at the Evian Conference, and it became apparent to </w:t>
      </w:r>
      <w:hyperlink r:id="rId19" w:history="1">
        <w:r>
          <w:rPr>
            <w:rStyle w:val="Hyperlink"/>
            <w:rFonts w:ascii="Times New Roman" w:hAnsi="Times New Roman" w:cs="Times New Roman"/>
            <w:color w:val="auto"/>
          </w:rPr>
          <w:t>Hitler</w:t>
        </w:r>
      </w:hyperlink>
      <w:r>
        <w:rPr>
          <w:rFonts w:ascii="Times New Roman" w:hAnsi="Times New Roman" w:cs="Times New Roman"/>
          <w:color w:val="auto"/>
        </w:rPr>
        <w:t xml:space="preserve"> that no one wanted the Jews and that he would not meet resistance in instituting his Jewish policies. By the autumn of 1941, </w:t>
      </w:r>
      <w:smartTag w:uri="urn:schemas-microsoft-com:office:smarttags" w:element="place">
        <w:r>
          <w:rPr>
            <w:rFonts w:ascii="Times New Roman" w:hAnsi="Times New Roman" w:cs="Times New Roman"/>
            <w:color w:val="auto"/>
          </w:rPr>
          <w:t>Europe</w:t>
        </w:r>
      </w:smartTag>
      <w:r>
        <w:rPr>
          <w:rFonts w:ascii="Times New Roman" w:hAnsi="Times New Roman" w:cs="Times New Roman"/>
          <w:color w:val="auto"/>
        </w:rPr>
        <w:t xml:space="preserve"> was in effect sealed to most legal emigration. The Jews were trapped.</w:t>
      </w:r>
    </w:p>
    <w:p w14:paraId="603CF26B"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On November 9</w:t>
      </w:r>
      <w:r>
        <w:rPr>
          <w:rFonts w:ascii="Times New Roman" w:hAnsi="Times New Roman" w:cs="Times New Roman"/>
          <w:color w:val="auto"/>
        </w:rPr>
        <w:softHyphen/>
        <w:t>10, 1938, the attacks on the Jews became violent. Hershel Grynszpan, a 17</w:t>
      </w:r>
      <w:r>
        <w:rPr>
          <w:rFonts w:ascii="Times New Roman" w:hAnsi="Times New Roman" w:cs="Times New Roman"/>
          <w:color w:val="auto"/>
        </w:rPr>
        <w:softHyphen/>
        <w:t>year</w:t>
      </w:r>
      <w:r>
        <w:rPr>
          <w:rFonts w:ascii="Times New Roman" w:hAnsi="Times New Roman" w:cs="Times New Roman"/>
          <w:color w:val="auto"/>
        </w:rPr>
        <w:softHyphen/>
        <w:t xml:space="preserve">old Jewish boy distraught at the deportation of his family, shot Ernst vom Rath, the third secretary in the German Embassy in </w:t>
      </w:r>
      <w:smartTag w:uri="urn:schemas-microsoft-com:office:smarttags" w:element="place">
        <w:smartTag w:uri="urn:schemas-microsoft-com:office:smarttags" w:element="City">
          <w:r>
            <w:rPr>
              <w:rFonts w:ascii="Times New Roman" w:hAnsi="Times New Roman" w:cs="Times New Roman"/>
              <w:color w:val="auto"/>
            </w:rPr>
            <w:t>Paris</w:t>
          </w:r>
        </w:smartTag>
      </w:smartTag>
      <w:r>
        <w:rPr>
          <w:rFonts w:ascii="Times New Roman" w:hAnsi="Times New Roman" w:cs="Times New Roman"/>
          <w:color w:val="auto"/>
        </w:rPr>
        <w:t xml:space="preserve">, who died on November 9. Nazi hooligans used this assassination as the pretext for instigating a night of destruction that is now known as </w:t>
      </w:r>
      <w:hyperlink r:id="rId20" w:history="1">
        <w:r>
          <w:rPr>
            <w:rStyle w:val="Hyperlink"/>
            <w:rFonts w:ascii="Times New Roman" w:hAnsi="Times New Roman" w:cs="Times New Roman"/>
            <w:i/>
            <w:iCs/>
            <w:color w:val="auto"/>
          </w:rPr>
          <w:t>Kristallnacht</w:t>
        </w:r>
      </w:hyperlink>
      <w:r>
        <w:rPr>
          <w:rFonts w:ascii="Times New Roman" w:hAnsi="Times New Roman" w:cs="Times New Roman"/>
          <w:color w:val="auto"/>
        </w:rPr>
        <w:t xml:space="preserve"> (the night of broken glass). They looted and destroyed Jewish homes and businesses and burned synagogues. Many Jews were beaten and killed; 30,000 Jews were arrested and sent to concentration camps.</w:t>
      </w:r>
    </w:p>
    <w:p w14:paraId="1D2CE0F1" w14:textId="77777777" w:rsidR="005E0E44" w:rsidRDefault="005E0E44" w:rsidP="005E0E44">
      <w:pPr>
        <w:pStyle w:val="Heading3"/>
        <w:rPr>
          <w:rFonts w:ascii="Times New Roman" w:hAnsi="Times New Roman" w:cs="Times New Roman"/>
          <w:color w:val="auto"/>
          <w:u w:val="single"/>
        </w:rPr>
      </w:pPr>
      <w:r>
        <w:rPr>
          <w:rFonts w:ascii="Times New Roman" w:hAnsi="Times New Roman" w:cs="Times New Roman"/>
          <w:color w:val="auto"/>
          <w:u w:val="single"/>
        </w:rPr>
        <w:t>The Jews Are Confined to Ghettos</w:t>
      </w:r>
    </w:p>
    <w:p w14:paraId="5DBE50DF" w14:textId="77777777" w:rsidR="005E0E44" w:rsidRDefault="005E0E44" w:rsidP="005E0E44">
      <w:pPr>
        <w:pStyle w:val="NormalWeb"/>
        <w:spacing w:before="0" w:beforeAutospacing="0" w:after="0" w:afterAutospacing="0"/>
        <w:rPr>
          <w:rFonts w:ascii="Times New Roman" w:hAnsi="Times New Roman" w:cs="Times New Roman"/>
          <w:color w:val="auto"/>
        </w:rPr>
      </w:pPr>
      <w:smartTag w:uri="urn:schemas-microsoft-com:office:smarttags" w:element="place">
        <w:smartTag w:uri="urn:schemas-microsoft-com:office:smarttags" w:element="country-region">
          <w:r>
            <w:rPr>
              <w:rFonts w:ascii="Times New Roman" w:hAnsi="Times New Roman" w:cs="Times New Roman"/>
              <w:color w:val="auto"/>
            </w:rPr>
            <w:t>Germany</w:t>
          </w:r>
        </w:smartTag>
      </w:smartTag>
      <w:r>
        <w:rPr>
          <w:rFonts w:ascii="Times New Roman" w:hAnsi="Times New Roman" w:cs="Times New Roman"/>
          <w:color w:val="auto"/>
        </w:rPr>
        <w:t xml:space="preserve"> invaded </w:t>
      </w:r>
      <w:smartTag w:uri="urn:schemas-microsoft-com:office:smarttags" w:element="place">
        <w:smartTag w:uri="urn:schemas-microsoft-com:office:smarttags" w:element="country-region">
          <w:r>
            <w:rPr>
              <w:rFonts w:ascii="Times New Roman" w:hAnsi="Times New Roman" w:cs="Times New Roman"/>
              <w:color w:val="auto"/>
            </w:rPr>
            <w:t>Poland</w:t>
          </w:r>
        </w:smartTag>
      </w:smartTag>
      <w:r>
        <w:rPr>
          <w:rFonts w:ascii="Times New Roman" w:hAnsi="Times New Roman" w:cs="Times New Roman"/>
          <w:color w:val="auto"/>
        </w:rPr>
        <w:t xml:space="preserve"> in September 1939, beginning World War II. Soon after, in 1940, the Nazis began establishing </w:t>
      </w:r>
      <w:hyperlink r:id="rId21" w:history="1">
        <w:r>
          <w:rPr>
            <w:rStyle w:val="Hyperlink"/>
            <w:rFonts w:ascii="Times New Roman" w:hAnsi="Times New Roman" w:cs="Times New Roman"/>
            <w:color w:val="auto"/>
          </w:rPr>
          <w:t>ghettos</w:t>
        </w:r>
      </w:hyperlink>
      <w:r>
        <w:rPr>
          <w:rFonts w:ascii="Times New Roman" w:hAnsi="Times New Roman" w:cs="Times New Roman"/>
          <w:color w:val="auto"/>
        </w:rPr>
        <w:t xml:space="preserve"> for the </w:t>
      </w:r>
      <w:hyperlink r:id="rId22" w:history="1">
        <w:r>
          <w:rPr>
            <w:rStyle w:val="Hyperlink"/>
            <w:rFonts w:ascii="Times New Roman" w:hAnsi="Times New Roman" w:cs="Times New Roman"/>
            <w:color w:val="auto"/>
          </w:rPr>
          <w:t>Jews of Poland</w:t>
        </w:r>
      </w:hyperlink>
      <w:r>
        <w:rPr>
          <w:rFonts w:ascii="Times New Roman" w:hAnsi="Times New Roman" w:cs="Times New Roman"/>
          <w:color w:val="auto"/>
        </w:rPr>
        <w:t>. More than 10 percent of the Polish population was Jewish, numbering about three million. Jews were forcibly deported from their homes to live in crowded ghettos, isolated from the rest of society. This concentration of the Jewish population later aided the Nazis in their deportation of the Jews to the death camps. The ghettos lacked the necessary food, water, space, and sanitary facilities required by so many people living within their constricted boundaries. Many died of deprivation and starvation.</w:t>
      </w:r>
    </w:p>
    <w:p w14:paraId="69315440" w14:textId="77777777" w:rsidR="005E0E44" w:rsidRDefault="005E0E44" w:rsidP="005E0E44">
      <w:pPr>
        <w:pStyle w:val="Heading3"/>
        <w:rPr>
          <w:rFonts w:ascii="Times New Roman" w:hAnsi="Times New Roman" w:cs="Times New Roman"/>
          <w:color w:val="auto"/>
          <w:u w:val="single"/>
        </w:rPr>
      </w:pPr>
      <w:r>
        <w:rPr>
          <w:rFonts w:ascii="Times New Roman" w:hAnsi="Times New Roman" w:cs="Times New Roman"/>
          <w:color w:val="auto"/>
          <w:u w:val="single"/>
        </w:rPr>
        <w:t>The “Final Solution”</w:t>
      </w:r>
    </w:p>
    <w:p w14:paraId="247A01E7"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In June 1941 </w:t>
      </w:r>
      <w:smartTag w:uri="urn:schemas-microsoft-com:office:smarttags" w:element="place">
        <w:smartTag w:uri="urn:schemas-microsoft-com:office:smarttags" w:element="country-region">
          <w:r>
            <w:rPr>
              <w:rFonts w:ascii="Times New Roman" w:hAnsi="Times New Roman" w:cs="Times New Roman"/>
              <w:color w:val="auto"/>
            </w:rPr>
            <w:t>Germany</w:t>
          </w:r>
        </w:smartTag>
      </w:smartTag>
      <w:r>
        <w:rPr>
          <w:rFonts w:ascii="Times New Roman" w:hAnsi="Times New Roman" w:cs="Times New Roman"/>
          <w:color w:val="auto"/>
        </w:rPr>
        <w:t xml:space="preserve"> attacked the </w:t>
      </w:r>
      <w:smartTag w:uri="urn:schemas-microsoft-com:office:smarttags" w:element="place">
        <w:r>
          <w:rPr>
            <w:rFonts w:ascii="Times New Roman" w:hAnsi="Times New Roman" w:cs="Times New Roman"/>
            <w:color w:val="auto"/>
          </w:rPr>
          <w:t>Soviet Union</w:t>
        </w:r>
      </w:smartTag>
      <w:r>
        <w:rPr>
          <w:rFonts w:ascii="Times New Roman" w:hAnsi="Times New Roman" w:cs="Times New Roman"/>
          <w:color w:val="auto"/>
        </w:rPr>
        <w:t xml:space="preserve"> and began the "Final Solution." Four mobile killing groups were formed called </w:t>
      </w:r>
      <w:hyperlink r:id="rId23" w:history="1">
        <w:r>
          <w:rPr>
            <w:rStyle w:val="Hyperlink"/>
            <w:rFonts w:ascii="Times New Roman" w:hAnsi="Times New Roman" w:cs="Times New Roman"/>
            <w:i/>
            <w:iCs/>
            <w:color w:val="auto"/>
          </w:rPr>
          <w:t>Einsatzgruppen</w:t>
        </w:r>
      </w:hyperlink>
      <w:r>
        <w:rPr>
          <w:rFonts w:ascii="Times New Roman" w:hAnsi="Times New Roman" w:cs="Times New Roman"/>
          <w:color w:val="auto"/>
        </w:rPr>
        <w:t xml:space="preserve"> A, B, C and D. Each group contained several commando units. The </w:t>
      </w:r>
      <w:hyperlink r:id="rId24" w:history="1">
        <w:r>
          <w:rPr>
            <w:rStyle w:val="Hyperlink"/>
            <w:rFonts w:ascii="Times New Roman" w:hAnsi="Times New Roman" w:cs="Times New Roman"/>
            <w:i/>
            <w:iCs/>
            <w:color w:val="auto"/>
          </w:rPr>
          <w:t>Einsatzgruppen</w:t>
        </w:r>
      </w:hyperlink>
      <w:r>
        <w:rPr>
          <w:rFonts w:ascii="Times New Roman" w:hAnsi="Times New Roman" w:cs="Times New Roman"/>
          <w:color w:val="auto"/>
        </w:rPr>
        <w:t xml:space="preserve"> gathered Jews town by town, marched them to huge pits dug earlier, stripped them, lined them up, and shot them with automatic weapons. The dead and dying would fall into the pits to be buried in mass graves. In the infamous </w:t>
      </w:r>
      <w:hyperlink r:id="rId25" w:history="1">
        <w:r>
          <w:rPr>
            <w:rStyle w:val="Hyperlink"/>
            <w:rFonts w:ascii="Times New Roman" w:hAnsi="Times New Roman" w:cs="Times New Roman"/>
            <w:color w:val="auto"/>
          </w:rPr>
          <w:t>Babi Yar</w:t>
        </w:r>
      </w:hyperlink>
      <w:r>
        <w:rPr>
          <w:rFonts w:ascii="Times New Roman" w:hAnsi="Times New Roman" w:cs="Times New Roman"/>
          <w:color w:val="auto"/>
        </w:rPr>
        <w:t xml:space="preserve"> massacre, near </w:t>
      </w:r>
      <w:smartTag w:uri="urn:schemas-microsoft-com:office:smarttags" w:element="place">
        <w:smartTag w:uri="urn:schemas-microsoft-com:office:smarttags" w:element="City">
          <w:r>
            <w:rPr>
              <w:rFonts w:ascii="Times New Roman" w:hAnsi="Times New Roman" w:cs="Times New Roman"/>
              <w:color w:val="auto"/>
            </w:rPr>
            <w:t>Kiev</w:t>
          </w:r>
        </w:smartTag>
      </w:smartTag>
      <w:r>
        <w:rPr>
          <w:rFonts w:ascii="Times New Roman" w:hAnsi="Times New Roman" w:cs="Times New Roman"/>
          <w:color w:val="auto"/>
        </w:rPr>
        <w:t>, 30,000</w:t>
      </w:r>
      <w:r>
        <w:rPr>
          <w:rFonts w:ascii="Times New Roman" w:hAnsi="Times New Roman" w:cs="Times New Roman"/>
          <w:color w:val="auto"/>
        </w:rPr>
        <w:softHyphen/>
        <w:t xml:space="preserve">35,000 Jews were killed in two days. In addition to their operations in the </w:t>
      </w:r>
      <w:smartTag w:uri="urn:schemas-microsoft-com:office:smarttags" w:element="place">
        <w:r>
          <w:rPr>
            <w:rFonts w:ascii="Times New Roman" w:hAnsi="Times New Roman" w:cs="Times New Roman"/>
            <w:color w:val="auto"/>
          </w:rPr>
          <w:t>Soviet Union</w:t>
        </w:r>
      </w:smartTag>
      <w:r>
        <w:rPr>
          <w:rFonts w:ascii="Times New Roman" w:hAnsi="Times New Roman" w:cs="Times New Roman"/>
          <w:color w:val="auto"/>
        </w:rPr>
        <w:t xml:space="preserve">, the </w:t>
      </w:r>
      <w:hyperlink r:id="rId26" w:history="1">
        <w:r>
          <w:rPr>
            <w:rStyle w:val="Hyperlink"/>
            <w:rFonts w:ascii="Times New Roman" w:hAnsi="Times New Roman" w:cs="Times New Roman"/>
            <w:i/>
            <w:iCs/>
            <w:color w:val="auto"/>
          </w:rPr>
          <w:t>Einsatzgruppen</w:t>
        </w:r>
      </w:hyperlink>
      <w:r>
        <w:rPr>
          <w:rFonts w:ascii="Times New Roman" w:hAnsi="Times New Roman" w:cs="Times New Roman"/>
          <w:color w:val="auto"/>
        </w:rPr>
        <w:t xml:space="preserve"> conducted mass murder in eastern </w:t>
      </w:r>
      <w:smartTag w:uri="urn:schemas-microsoft-com:office:smarttags" w:element="place">
        <w:smartTag w:uri="urn:schemas-microsoft-com:office:smarttags" w:element="country-region">
          <w:r>
            <w:rPr>
              <w:rFonts w:ascii="Times New Roman" w:hAnsi="Times New Roman" w:cs="Times New Roman"/>
              <w:color w:val="auto"/>
            </w:rPr>
            <w:t>Poland</w:t>
          </w:r>
        </w:smartTag>
      </w:smartTag>
      <w:r>
        <w:rPr>
          <w:rFonts w:ascii="Times New Roman" w:hAnsi="Times New Roman" w:cs="Times New Roman"/>
          <w:color w:val="auto"/>
        </w:rPr>
        <w:t xml:space="preserve">, </w:t>
      </w:r>
      <w:smartTag w:uri="urn:schemas-microsoft-com:office:smarttags" w:element="place">
        <w:smartTag w:uri="urn:schemas-microsoft-com:office:smarttags" w:element="country-region">
          <w:r>
            <w:rPr>
              <w:rFonts w:ascii="Times New Roman" w:hAnsi="Times New Roman" w:cs="Times New Roman"/>
              <w:color w:val="auto"/>
            </w:rPr>
            <w:t>Estonia</w:t>
          </w:r>
        </w:smartTag>
      </w:smartTag>
      <w:r>
        <w:rPr>
          <w:rFonts w:ascii="Times New Roman" w:hAnsi="Times New Roman" w:cs="Times New Roman"/>
          <w:color w:val="auto"/>
        </w:rPr>
        <w:t xml:space="preserve">, </w:t>
      </w:r>
      <w:smartTag w:uri="urn:schemas-microsoft-com:office:smarttags" w:element="place">
        <w:smartTag w:uri="urn:schemas-microsoft-com:office:smarttags" w:element="country-region">
          <w:r>
            <w:rPr>
              <w:rFonts w:ascii="Times New Roman" w:hAnsi="Times New Roman" w:cs="Times New Roman"/>
              <w:color w:val="auto"/>
            </w:rPr>
            <w:t>Lithuania</w:t>
          </w:r>
        </w:smartTag>
      </w:smartTag>
      <w:r>
        <w:rPr>
          <w:rFonts w:ascii="Times New Roman" w:hAnsi="Times New Roman" w:cs="Times New Roman"/>
          <w:color w:val="auto"/>
        </w:rPr>
        <w:t xml:space="preserve"> and </w:t>
      </w:r>
      <w:smartTag w:uri="urn:schemas-microsoft-com:office:smarttags" w:element="place">
        <w:smartTag w:uri="urn:schemas-microsoft-com:office:smarttags" w:element="country-region">
          <w:r>
            <w:rPr>
              <w:rFonts w:ascii="Times New Roman" w:hAnsi="Times New Roman" w:cs="Times New Roman"/>
              <w:color w:val="auto"/>
            </w:rPr>
            <w:t>Latvia</w:t>
          </w:r>
        </w:smartTag>
      </w:smartTag>
      <w:r>
        <w:rPr>
          <w:rFonts w:ascii="Times New Roman" w:hAnsi="Times New Roman" w:cs="Times New Roman"/>
          <w:color w:val="auto"/>
        </w:rPr>
        <w:t xml:space="preserve">. It is estimated that by the end of 1942, the </w:t>
      </w:r>
      <w:hyperlink r:id="rId27" w:history="1">
        <w:r>
          <w:rPr>
            <w:rStyle w:val="Hyperlink"/>
            <w:rFonts w:ascii="Times New Roman" w:hAnsi="Times New Roman" w:cs="Times New Roman"/>
            <w:i/>
            <w:iCs/>
            <w:color w:val="auto"/>
          </w:rPr>
          <w:t>Einsatzgruppen</w:t>
        </w:r>
      </w:hyperlink>
      <w:r>
        <w:rPr>
          <w:rFonts w:ascii="Times New Roman" w:hAnsi="Times New Roman" w:cs="Times New Roman"/>
          <w:color w:val="auto"/>
        </w:rPr>
        <w:t xml:space="preserve"> had murdered more than 1.3 million Jews.</w:t>
      </w:r>
    </w:p>
    <w:p w14:paraId="77A7CEE9"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lastRenderedPageBreak/>
        <w:t xml:space="preserve">On </w:t>
      </w:r>
      <w:smartTag w:uri="urn:schemas-microsoft-com:office:smarttags" w:element="date">
        <w:smartTagPr>
          <w:attr w:name="Month" w:val="1"/>
          <w:attr w:name="Day" w:val="20"/>
          <w:attr w:name="Year" w:val="1942"/>
        </w:smartTagPr>
        <w:r>
          <w:rPr>
            <w:rFonts w:ascii="Times New Roman" w:hAnsi="Times New Roman" w:cs="Times New Roman"/>
            <w:color w:val="auto"/>
          </w:rPr>
          <w:t>January 20, 1942</w:t>
        </w:r>
      </w:smartTag>
      <w:r>
        <w:rPr>
          <w:rFonts w:ascii="Times New Roman" w:hAnsi="Times New Roman" w:cs="Times New Roman"/>
          <w:color w:val="auto"/>
        </w:rPr>
        <w:t xml:space="preserve">, several top officials of the German government met to officially coordinate the military and civilian administrative branches of the Nazi system to organize a system of mass murder of the Jews. This meeting, called the </w:t>
      </w:r>
      <w:hyperlink r:id="rId28" w:history="1">
        <w:r>
          <w:rPr>
            <w:rStyle w:val="Hyperlink"/>
            <w:rFonts w:ascii="Times New Roman" w:hAnsi="Times New Roman" w:cs="Times New Roman"/>
            <w:color w:val="auto"/>
          </w:rPr>
          <w:t>Wannsee Conference</w:t>
        </w:r>
      </w:hyperlink>
      <w:r>
        <w:rPr>
          <w:rFonts w:ascii="Times New Roman" w:hAnsi="Times New Roman" w:cs="Times New Roman"/>
          <w:color w:val="auto"/>
        </w:rPr>
        <w:t xml:space="preserve">, "marked the beginning of the full-scale, comprehensive extermination operation [of the Jews] and laid the foundations for its organization, which started immediately after the conference ended" (Yahil, </w:t>
      </w:r>
      <w:r>
        <w:rPr>
          <w:rFonts w:ascii="Times New Roman" w:hAnsi="Times New Roman" w:cs="Times New Roman"/>
          <w:i/>
          <w:iCs/>
          <w:color w:val="auto"/>
        </w:rPr>
        <w:t>The Holocaust</w:t>
      </w:r>
      <w:r>
        <w:rPr>
          <w:rFonts w:ascii="Times New Roman" w:hAnsi="Times New Roman" w:cs="Times New Roman"/>
          <w:color w:val="auto"/>
        </w:rPr>
        <w:t>, p. 318).</w:t>
      </w:r>
    </w:p>
    <w:p w14:paraId="7BB9B23C"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While the Nazis murdered other national and ethnic groups, such as a number of Soviet prisoners of war, Polish intellectuals, and gypsies, only the Jews were marked for systematic and total annihilation. Jews were singled out for "Special Treatment" (</w:t>
      </w:r>
      <w:r>
        <w:rPr>
          <w:rFonts w:ascii="Times New Roman" w:hAnsi="Times New Roman" w:cs="Times New Roman"/>
          <w:i/>
          <w:iCs/>
          <w:color w:val="auto"/>
        </w:rPr>
        <w:t>Sonderbehandlung</w:t>
      </w:r>
      <w:r>
        <w:rPr>
          <w:rFonts w:ascii="Times New Roman" w:hAnsi="Times New Roman" w:cs="Times New Roman"/>
          <w:color w:val="auto"/>
        </w:rPr>
        <w:t xml:space="preserve">), which meant that Jewish men, women and children were to be methodically killed with poisonous gas. In the exacting records kept at the </w:t>
      </w:r>
      <w:hyperlink r:id="rId29" w:history="1">
        <w:r>
          <w:rPr>
            <w:rStyle w:val="Hyperlink"/>
            <w:rFonts w:ascii="Times New Roman" w:hAnsi="Times New Roman" w:cs="Times New Roman"/>
            <w:color w:val="auto"/>
          </w:rPr>
          <w:t>Auschwitz</w:t>
        </w:r>
      </w:hyperlink>
      <w:r>
        <w:rPr>
          <w:rFonts w:ascii="Times New Roman" w:hAnsi="Times New Roman" w:cs="Times New Roman"/>
          <w:color w:val="auto"/>
        </w:rPr>
        <w:t xml:space="preserve"> death camp, the cause of death of Jews who had been gassed was indicated by "SB," the first letters of the two words that form the German term for "Special Treatment."</w:t>
      </w:r>
    </w:p>
    <w:p w14:paraId="1DF78FBA"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By the spring of 1942, the Nazis had established six </w:t>
      </w:r>
      <w:hyperlink r:id="rId30" w:history="1">
        <w:r>
          <w:rPr>
            <w:rStyle w:val="Hyperlink"/>
            <w:rFonts w:ascii="Times New Roman" w:hAnsi="Times New Roman" w:cs="Times New Roman"/>
            <w:color w:val="auto"/>
          </w:rPr>
          <w:t>killing centers</w:t>
        </w:r>
      </w:hyperlink>
      <w:r>
        <w:rPr>
          <w:rFonts w:ascii="Times New Roman" w:hAnsi="Times New Roman" w:cs="Times New Roman"/>
          <w:color w:val="auto"/>
        </w:rPr>
        <w:t xml:space="preserve"> (death camps) in Poland: </w:t>
      </w:r>
      <w:hyperlink r:id="rId31" w:history="1">
        <w:r>
          <w:rPr>
            <w:rStyle w:val="Hyperlink"/>
            <w:rFonts w:ascii="Times New Roman" w:hAnsi="Times New Roman" w:cs="Times New Roman"/>
            <w:color w:val="auto"/>
          </w:rPr>
          <w:t>Chelmno (Kulmhof)</w:t>
        </w:r>
      </w:hyperlink>
      <w:r>
        <w:rPr>
          <w:rFonts w:ascii="Times New Roman" w:hAnsi="Times New Roman" w:cs="Times New Roman"/>
          <w:color w:val="auto"/>
        </w:rPr>
        <w:t xml:space="preserve">, </w:t>
      </w:r>
      <w:hyperlink r:id="rId32" w:history="1">
        <w:r>
          <w:rPr>
            <w:rStyle w:val="Hyperlink"/>
            <w:rFonts w:ascii="Times New Roman" w:hAnsi="Times New Roman" w:cs="Times New Roman"/>
            <w:color w:val="auto"/>
          </w:rPr>
          <w:t>Belzec</w:t>
        </w:r>
      </w:hyperlink>
      <w:r>
        <w:rPr>
          <w:rFonts w:ascii="Times New Roman" w:hAnsi="Times New Roman" w:cs="Times New Roman"/>
          <w:color w:val="auto"/>
        </w:rPr>
        <w:t xml:space="preserve">, </w:t>
      </w:r>
      <w:hyperlink r:id="rId33" w:history="1">
        <w:r>
          <w:rPr>
            <w:rStyle w:val="Hyperlink"/>
            <w:rFonts w:ascii="Times New Roman" w:hAnsi="Times New Roman" w:cs="Times New Roman"/>
            <w:color w:val="auto"/>
          </w:rPr>
          <w:t>Sobibor</w:t>
        </w:r>
      </w:hyperlink>
      <w:r>
        <w:rPr>
          <w:rFonts w:ascii="Times New Roman" w:hAnsi="Times New Roman" w:cs="Times New Roman"/>
          <w:color w:val="auto"/>
        </w:rPr>
        <w:t xml:space="preserve">, Treblinka, </w:t>
      </w:r>
      <w:hyperlink r:id="rId34" w:history="1">
        <w:r>
          <w:rPr>
            <w:rStyle w:val="Hyperlink"/>
            <w:rFonts w:ascii="Times New Roman" w:hAnsi="Times New Roman" w:cs="Times New Roman"/>
            <w:color w:val="auto"/>
          </w:rPr>
          <w:t>Maidanek</w:t>
        </w:r>
      </w:hyperlink>
      <w:r>
        <w:rPr>
          <w:rFonts w:ascii="Times New Roman" w:hAnsi="Times New Roman" w:cs="Times New Roman"/>
          <w:color w:val="auto"/>
        </w:rPr>
        <w:t xml:space="preserve"> and </w:t>
      </w:r>
      <w:hyperlink r:id="rId35" w:history="1">
        <w:r>
          <w:rPr>
            <w:rStyle w:val="Hyperlink"/>
            <w:rFonts w:ascii="Times New Roman" w:hAnsi="Times New Roman" w:cs="Times New Roman"/>
            <w:color w:val="auto"/>
          </w:rPr>
          <w:t>Auschwitz</w:t>
        </w:r>
      </w:hyperlink>
      <w:r>
        <w:rPr>
          <w:rFonts w:ascii="Times New Roman" w:hAnsi="Times New Roman" w:cs="Times New Roman"/>
          <w:color w:val="auto"/>
        </w:rPr>
        <w:t xml:space="preserve">. All were located near railway lines so that Jews could be easily transported daily. A vast system of camps (called </w:t>
      </w:r>
      <w:r>
        <w:rPr>
          <w:rFonts w:ascii="Times New Roman" w:hAnsi="Times New Roman" w:cs="Times New Roman"/>
          <w:i/>
          <w:iCs/>
          <w:color w:val="auto"/>
        </w:rPr>
        <w:t>Lagersystem</w:t>
      </w:r>
      <w:r>
        <w:rPr>
          <w:rFonts w:ascii="Times New Roman" w:hAnsi="Times New Roman" w:cs="Times New Roman"/>
          <w:color w:val="auto"/>
        </w:rPr>
        <w:t>) supported the death camps. The purpose of these camps varied: some were slave labor camps, some transit camps, others concentration camps and their sub</w:t>
      </w:r>
      <w:r>
        <w:rPr>
          <w:rFonts w:ascii="Times New Roman" w:hAnsi="Times New Roman" w:cs="Times New Roman"/>
          <w:color w:val="auto"/>
        </w:rPr>
        <w:softHyphen/>
        <w:t>camps, and still others the notorious death camps. Some camps combined all of these functions or a few of them. All the camps were intolerably brutal.</w:t>
      </w:r>
    </w:p>
    <w:p w14:paraId="3D5183A6"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The major concentration camps were Ravensbruck, Neuengamme, Bergen-Belsen, </w:t>
      </w:r>
      <w:hyperlink r:id="rId36" w:history="1">
        <w:r>
          <w:rPr>
            <w:rStyle w:val="Hyperlink"/>
            <w:rFonts w:ascii="Times New Roman" w:hAnsi="Times New Roman" w:cs="Times New Roman"/>
            <w:color w:val="auto"/>
          </w:rPr>
          <w:t>Sachsenhausen</w:t>
        </w:r>
      </w:hyperlink>
      <w:r>
        <w:rPr>
          <w:rFonts w:ascii="Times New Roman" w:hAnsi="Times New Roman" w:cs="Times New Roman"/>
          <w:color w:val="auto"/>
        </w:rPr>
        <w:t xml:space="preserve">, Gross-Rosen, </w:t>
      </w:r>
      <w:hyperlink r:id="rId37" w:history="1">
        <w:r>
          <w:rPr>
            <w:rStyle w:val="Hyperlink"/>
            <w:rFonts w:ascii="Times New Roman" w:hAnsi="Times New Roman" w:cs="Times New Roman"/>
            <w:color w:val="auto"/>
          </w:rPr>
          <w:t>Buchenwald</w:t>
        </w:r>
      </w:hyperlink>
      <w:r>
        <w:rPr>
          <w:rFonts w:ascii="Times New Roman" w:hAnsi="Times New Roman" w:cs="Times New Roman"/>
          <w:color w:val="auto"/>
        </w:rPr>
        <w:t xml:space="preserve">, </w:t>
      </w:r>
      <w:hyperlink r:id="rId38" w:history="1">
        <w:r>
          <w:rPr>
            <w:rStyle w:val="Hyperlink"/>
            <w:rFonts w:ascii="Times New Roman" w:hAnsi="Times New Roman" w:cs="Times New Roman"/>
            <w:color w:val="auto"/>
          </w:rPr>
          <w:t>Theresienstadt</w:t>
        </w:r>
      </w:hyperlink>
      <w:r>
        <w:rPr>
          <w:rFonts w:ascii="Times New Roman" w:hAnsi="Times New Roman" w:cs="Times New Roman"/>
          <w:color w:val="auto"/>
        </w:rPr>
        <w:t xml:space="preserve">, Flossenburg, Natzweiler-Struthof, </w:t>
      </w:r>
      <w:hyperlink r:id="rId39" w:history="1">
        <w:r>
          <w:rPr>
            <w:rStyle w:val="Hyperlink"/>
            <w:rFonts w:ascii="Times New Roman" w:hAnsi="Times New Roman" w:cs="Times New Roman"/>
            <w:color w:val="auto"/>
          </w:rPr>
          <w:t>Dachau</w:t>
        </w:r>
      </w:hyperlink>
      <w:r>
        <w:rPr>
          <w:rFonts w:ascii="Times New Roman" w:hAnsi="Times New Roman" w:cs="Times New Roman"/>
          <w:color w:val="auto"/>
        </w:rPr>
        <w:t xml:space="preserve">, </w:t>
      </w:r>
      <w:hyperlink r:id="rId40" w:history="1">
        <w:r>
          <w:rPr>
            <w:rStyle w:val="Hyperlink"/>
            <w:rFonts w:ascii="Times New Roman" w:hAnsi="Times New Roman" w:cs="Times New Roman"/>
            <w:color w:val="auto"/>
          </w:rPr>
          <w:t>Mauthausen</w:t>
        </w:r>
      </w:hyperlink>
      <w:r>
        <w:rPr>
          <w:rFonts w:ascii="Times New Roman" w:hAnsi="Times New Roman" w:cs="Times New Roman"/>
          <w:color w:val="auto"/>
        </w:rPr>
        <w:t xml:space="preserve">, Stutthof, and </w:t>
      </w:r>
      <w:hyperlink r:id="rId41" w:history="1">
        <w:r>
          <w:rPr>
            <w:rStyle w:val="Hyperlink"/>
            <w:rFonts w:ascii="Times New Roman" w:hAnsi="Times New Roman" w:cs="Times New Roman"/>
            <w:color w:val="auto"/>
          </w:rPr>
          <w:t>Dora</w:t>
        </w:r>
      </w:hyperlink>
      <w:r>
        <w:rPr>
          <w:rFonts w:ascii="Times New Roman" w:hAnsi="Times New Roman" w:cs="Times New Roman"/>
          <w:color w:val="auto"/>
        </w:rPr>
        <w:t>/</w:t>
      </w:r>
      <w:hyperlink r:id="rId42" w:history="1">
        <w:r>
          <w:rPr>
            <w:rStyle w:val="Hyperlink"/>
            <w:rFonts w:ascii="Times New Roman" w:hAnsi="Times New Roman" w:cs="Times New Roman"/>
            <w:color w:val="auto"/>
          </w:rPr>
          <w:t>Nordhausen</w:t>
        </w:r>
      </w:hyperlink>
      <w:r>
        <w:rPr>
          <w:rFonts w:ascii="Times New Roman" w:hAnsi="Times New Roman" w:cs="Times New Roman"/>
          <w:color w:val="auto"/>
        </w:rPr>
        <w:t>.</w:t>
      </w:r>
    </w:p>
    <w:p w14:paraId="7B34502B"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In nearly every country overrun by the Nazis, the Jews were forced to wear badges marking them as Jews, they were rounded up into ghettos or concentration camps and then gradually transported to the killing centers. The death camps were essentially factories for murdering Jews. The Germans shipped thousands of Jews to them each day. Within a few hours of their arrival, the Jews had been stripped of their possessions and valuables, gassed to death, and their bodies burned in specially designed crematoriums. Approximately 3.5 million Jews were murdered in these death camps.</w:t>
      </w:r>
    </w:p>
    <w:p w14:paraId="20F46BCC"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Many healthy, young strong Jews were not killed immediately. The Germans' war effort and the </w:t>
      </w:r>
      <w:hyperlink r:id="rId43" w:history="1">
        <w:r>
          <w:rPr>
            <w:rStyle w:val="Hyperlink"/>
            <w:rFonts w:ascii="Times New Roman" w:hAnsi="Times New Roman" w:cs="Times New Roman"/>
            <w:color w:val="auto"/>
          </w:rPr>
          <w:t>“Final Solution”</w:t>
        </w:r>
      </w:hyperlink>
      <w:r>
        <w:rPr>
          <w:rFonts w:ascii="Times New Roman" w:hAnsi="Times New Roman" w:cs="Times New Roman"/>
          <w:color w:val="auto"/>
        </w:rPr>
        <w:t xml:space="preserve"> required a great deal of manpower, so the Germans reserved large pools of Jews for slave labor. These people, imprisoned in concentration and labor camps, were forced to work in German munitions and other factories, such as I.G. Farben and Krupps, and wherever the Nazis needed laborers. They were worked from dawn until dark without adequate food and shelter. Thousands perished, literally worked to death by the Germans and their collaborators.</w:t>
      </w:r>
    </w:p>
    <w:p w14:paraId="5BD8336B"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In the last months of </w:t>
      </w:r>
      <w:hyperlink r:id="rId44" w:history="1">
        <w:r>
          <w:rPr>
            <w:rStyle w:val="Hyperlink"/>
            <w:rFonts w:ascii="Times New Roman" w:hAnsi="Times New Roman" w:cs="Times New Roman"/>
            <w:color w:val="auto"/>
          </w:rPr>
          <w:t>Hitler’s</w:t>
        </w:r>
      </w:hyperlink>
      <w:r>
        <w:rPr>
          <w:rFonts w:ascii="Times New Roman" w:hAnsi="Times New Roman" w:cs="Times New Roman"/>
          <w:color w:val="auto"/>
        </w:rPr>
        <w:t xml:space="preserve"> Reich, as the German armies retreated, the Nazis began marching the prisoners still alive in the concentration camps to the territory they still controlled. The Germans forced the starving and sick Jews to walk hundreds of miles. Most died or were shot along the way. About a quarter of a million Jews died on the death marches.</w:t>
      </w:r>
    </w:p>
    <w:p w14:paraId="10398690" w14:textId="77777777" w:rsidR="005E0E44" w:rsidRDefault="005E0E44" w:rsidP="005E0E44">
      <w:pPr>
        <w:pStyle w:val="NormalWeb"/>
        <w:spacing w:before="0" w:beforeAutospacing="0" w:after="0" w:afterAutospacing="0"/>
        <w:rPr>
          <w:rFonts w:ascii="Times New Roman" w:hAnsi="Times New Roman" w:cs="Times New Roman"/>
          <w:b/>
          <w:bCs/>
          <w:u w:val="single"/>
        </w:rPr>
      </w:pPr>
      <w:r>
        <w:rPr>
          <w:rFonts w:ascii="Times New Roman" w:hAnsi="Times New Roman" w:cs="Times New Roman"/>
          <w:b/>
          <w:bCs/>
          <w:u w:val="single"/>
        </w:rPr>
        <w:t xml:space="preserve"> </w:t>
      </w:r>
    </w:p>
    <w:p w14:paraId="09EBEB01" w14:textId="77777777" w:rsidR="005E0E44" w:rsidRDefault="005E0E44" w:rsidP="005E0E44">
      <w:pPr>
        <w:pStyle w:val="NormalWeb"/>
        <w:spacing w:before="0" w:beforeAutospacing="0" w:after="0" w:afterAutospacing="0"/>
        <w:rPr>
          <w:rFonts w:ascii="Times New Roman" w:hAnsi="Times New Roman" w:cs="Times New Roman"/>
          <w:b/>
          <w:bCs/>
          <w:sz w:val="27"/>
          <w:u w:val="single"/>
        </w:rPr>
      </w:pPr>
      <w:r>
        <w:rPr>
          <w:rFonts w:ascii="Times New Roman" w:hAnsi="Times New Roman" w:cs="Times New Roman"/>
          <w:b/>
          <w:bCs/>
          <w:sz w:val="27"/>
          <w:u w:val="single"/>
        </w:rPr>
        <w:t>Liberation and the End of War</w:t>
      </w:r>
    </w:p>
    <w:p w14:paraId="3AA32AAE" w14:textId="77777777" w:rsidR="005E0E44" w:rsidRDefault="005E0E44" w:rsidP="005E0E44">
      <w:pPr>
        <w:pStyle w:val="NormalWeb"/>
        <w:spacing w:before="0" w:beforeAutospacing="0" w:after="0" w:afterAutospacing="0"/>
        <w:rPr>
          <w:rFonts w:ascii="Times New Roman" w:hAnsi="Times New Roman" w:cs="Times New Roman"/>
          <w:sz w:val="27"/>
        </w:rPr>
      </w:pPr>
    </w:p>
    <w:p w14:paraId="20A91A39"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The camps were </w:t>
      </w:r>
      <w:hyperlink r:id="rId45" w:history="1">
        <w:r>
          <w:rPr>
            <w:rStyle w:val="Hyperlink"/>
            <w:rFonts w:ascii="Times New Roman" w:hAnsi="Times New Roman" w:cs="Times New Roman"/>
            <w:color w:val="auto"/>
          </w:rPr>
          <w:t>liberated</w:t>
        </w:r>
      </w:hyperlink>
      <w:r>
        <w:rPr>
          <w:rFonts w:ascii="Times New Roman" w:hAnsi="Times New Roman" w:cs="Times New Roman"/>
          <w:color w:val="auto"/>
        </w:rPr>
        <w:t xml:space="preserve"> gradually, as the Allies advanced on the German army. For example, </w:t>
      </w:r>
      <w:hyperlink r:id="rId46" w:history="1">
        <w:r>
          <w:rPr>
            <w:rStyle w:val="Hyperlink"/>
            <w:rFonts w:ascii="Times New Roman" w:hAnsi="Times New Roman" w:cs="Times New Roman"/>
            <w:color w:val="auto"/>
          </w:rPr>
          <w:t>Maidanek</w:t>
        </w:r>
      </w:hyperlink>
      <w:r>
        <w:rPr>
          <w:rFonts w:ascii="Times New Roman" w:hAnsi="Times New Roman" w:cs="Times New Roman"/>
          <w:color w:val="auto"/>
        </w:rPr>
        <w:t xml:space="preserve"> (near </w:t>
      </w:r>
      <w:smartTag w:uri="urn:schemas-microsoft-com:office:smarttags" w:element="place">
        <w:smartTag w:uri="urn:schemas-microsoft-com:office:smarttags" w:element="City">
          <w:r>
            <w:rPr>
              <w:rFonts w:ascii="Times New Roman" w:hAnsi="Times New Roman" w:cs="Times New Roman"/>
              <w:color w:val="auto"/>
            </w:rPr>
            <w:t>Lublin</w:t>
          </w:r>
        </w:smartTag>
        <w:r>
          <w:rPr>
            <w:rFonts w:ascii="Times New Roman" w:hAnsi="Times New Roman" w:cs="Times New Roman"/>
            <w:color w:val="auto"/>
          </w:rPr>
          <w:t xml:space="preserve">, </w:t>
        </w:r>
        <w:smartTag w:uri="urn:schemas-microsoft-com:office:smarttags" w:element="country-region">
          <w:r>
            <w:rPr>
              <w:rFonts w:ascii="Times New Roman" w:hAnsi="Times New Roman" w:cs="Times New Roman"/>
              <w:color w:val="auto"/>
            </w:rPr>
            <w:t>Poland</w:t>
          </w:r>
        </w:smartTag>
      </w:smartTag>
      <w:r>
        <w:rPr>
          <w:rFonts w:ascii="Times New Roman" w:hAnsi="Times New Roman" w:cs="Times New Roman"/>
          <w:color w:val="auto"/>
        </w:rPr>
        <w:t xml:space="preserve">) was liberated by Soviet forces in July 1944, </w:t>
      </w:r>
    </w:p>
    <w:p w14:paraId="125FBB5A" w14:textId="77777777" w:rsidR="005E0E44" w:rsidRDefault="005E0E44" w:rsidP="005E0E44">
      <w:pPr>
        <w:pStyle w:val="NormalWeb"/>
        <w:spacing w:before="0" w:beforeAutospacing="0" w:after="0" w:afterAutospacing="0"/>
        <w:rPr>
          <w:rFonts w:ascii="Times New Roman" w:hAnsi="Times New Roman" w:cs="Times New Roman"/>
          <w:color w:val="auto"/>
        </w:rPr>
      </w:pPr>
      <w:hyperlink r:id="rId47" w:history="1">
        <w:r>
          <w:rPr>
            <w:rStyle w:val="Hyperlink"/>
            <w:rFonts w:ascii="Times New Roman" w:hAnsi="Times New Roman" w:cs="Times New Roman"/>
            <w:color w:val="auto"/>
          </w:rPr>
          <w:t>Auschwitz</w:t>
        </w:r>
      </w:hyperlink>
      <w:r>
        <w:rPr>
          <w:rFonts w:ascii="Times New Roman" w:hAnsi="Times New Roman" w:cs="Times New Roman"/>
          <w:color w:val="auto"/>
        </w:rPr>
        <w:t xml:space="preserve"> in January 1945 by the Soviets, </w:t>
      </w:r>
      <w:smartTag w:uri="urn:schemas-microsoft-com:office:smarttags" w:element="place">
        <w:r>
          <w:rPr>
            <w:rFonts w:ascii="Times New Roman" w:hAnsi="Times New Roman" w:cs="Times New Roman"/>
            <w:color w:val="auto"/>
          </w:rPr>
          <w:t>Bergen-Belsen</w:t>
        </w:r>
      </w:smartTag>
      <w:r>
        <w:rPr>
          <w:rFonts w:ascii="Times New Roman" w:hAnsi="Times New Roman" w:cs="Times New Roman"/>
          <w:color w:val="auto"/>
        </w:rPr>
        <w:t xml:space="preserve"> (near </w:t>
      </w:r>
      <w:smartTag w:uri="urn:schemas-microsoft-com:office:smarttags" w:element="place">
        <w:smartTag w:uri="urn:schemas-microsoft-com:office:smarttags" w:element="City">
          <w:r>
            <w:rPr>
              <w:rFonts w:ascii="Times New Roman" w:hAnsi="Times New Roman" w:cs="Times New Roman"/>
              <w:color w:val="auto"/>
            </w:rPr>
            <w:t>Hanover</w:t>
          </w:r>
        </w:smartTag>
        <w:r>
          <w:rPr>
            <w:rFonts w:ascii="Times New Roman" w:hAnsi="Times New Roman" w:cs="Times New Roman"/>
            <w:color w:val="auto"/>
          </w:rPr>
          <w:t xml:space="preserve">, </w:t>
        </w:r>
        <w:smartTag w:uri="urn:schemas-microsoft-com:office:smarttags" w:element="country-region">
          <w:r>
            <w:rPr>
              <w:rFonts w:ascii="Times New Roman" w:hAnsi="Times New Roman" w:cs="Times New Roman"/>
              <w:color w:val="auto"/>
            </w:rPr>
            <w:t>Germany</w:t>
          </w:r>
        </w:smartTag>
      </w:smartTag>
      <w:r>
        <w:rPr>
          <w:rFonts w:ascii="Times New Roman" w:hAnsi="Times New Roman" w:cs="Times New Roman"/>
          <w:color w:val="auto"/>
        </w:rPr>
        <w:t xml:space="preserve">) by the British in April 1945, and </w:t>
      </w:r>
      <w:hyperlink r:id="rId48" w:history="1">
        <w:r>
          <w:rPr>
            <w:rStyle w:val="Hyperlink"/>
            <w:rFonts w:ascii="Times New Roman" w:hAnsi="Times New Roman" w:cs="Times New Roman"/>
            <w:color w:val="auto"/>
          </w:rPr>
          <w:t>Dachau</w:t>
        </w:r>
      </w:hyperlink>
      <w:r>
        <w:rPr>
          <w:rFonts w:ascii="Times New Roman" w:hAnsi="Times New Roman" w:cs="Times New Roman"/>
          <w:color w:val="auto"/>
        </w:rPr>
        <w:t xml:space="preserve"> by the Americans in April 1945.</w:t>
      </w:r>
    </w:p>
    <w:p w14:paraId="7DA31979"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At the end of the war, between 50,000 and 100,000 Jewish survivors were living in three zones of occupation: American, British and Soviet. Within a year, that figure grew to about 200,000. The American zone of occupation contained more than 90 percent of the Jewish displace person (DP). The Jewish DPs would not and could not return to their homes, which brought back such horrible memories and still held the threat of danger from anti-Semitic neighbors. Thus, they languished in DP camps until emigration could be arranged to </w:t>
      </w:r>
      <w:smartTag w:uri="urn:schemas-microsoft-com:office:smarttags" w:element="place">
        <w:smartTag w:uri="urn:schemas-microsoft-com:office:smarttags" w:element="City">
          <w:r>
            <w:rPr>
              <w:rFonts w:ascii="Times New Roman" w:hAnsi="Times New Roman" w:cs="Times New Roman"/>
              <w:color w:val="auto"/>
            </w:rPr>
            <w:t>Palestine</w:t>
          </w:r>
        </w:smartTag>
      </w:smartTag>
      <w:r>
        <w:rPr>
          <w:rFonts w:ascii="Times New Roman" w:hAnsi="Times New Roman" w:cs="Times New Roman"/>
          <w:color w:val="auto"/>
        </w:rPr>
        <w:t xml:space="preserve">, and later </w:t>
      </w:r>
      <w:smartTag w:uri="urn:schemas-microsoft-com:office:smarttags" w:element="place">
        <w:smartTag w:uri="urn:schemas-microsoft-com:office:smarttags" w:element="country-region">
          <w:r>
            <w:rPr>
              <w:rFonts w:ascii="Times New Roman" w:hAnsi="Times New Roman" w:cs="Times New Roman"/>
              <w:color w:val="auto"/>
            </w:rPr>
            <w:t>Israel</w:t>
          </w:r>
        </w:smartTag>
      </w:smartTag>
      <w:r>
        <w:rPr>
          <w:rFonts w:ascii="Times New Roman" w:hAnsi="Times New Roman" w:cs="Times New Roman"/>
          <w:color w:val="auto"/>
        </w:rPr>
        <w:t xml:space="preserve">, the </w:t>
      </w:r>
      <w:smartTag w:uri="urn:schemas-microsoft-com:office:smarttags" w:element="place">
        <w:smartTag w:uri="urn:schemas-microsoft-com:office:smarttags" w:element="country-region">
          <w:r>
            <w:rPr>
              <w:rFonts w:ascii="Times New Roman" w:hAnsi="Times New Roman" w:cs="Times New Roman"/>
              <w:color w:val="auto"/>
            </w:rPr>
            <w:t>United States</w:t>
          </w:r>
        </w:smartTag>
      </w:smartTag>
      <w:r>
        <w:rPr>
          <w:rFonts w:ascii="Times New Roman" w:hAnsi="Times New Roman" w:cs="Times New Roman"/>
          <w:color w:val="auto"/>
        </w:rPr>
        <w:t xml:space="preserve">, </w:t>
      </w:r>
      <w:smartTag w:uri="urn:schemas-microsoft-com:office:smarttags" w:element="place">
        <w:r>
          <w:rPr>
            <w:rFonts w:ascii="Times New Roman" w:hAnsi="Times New Roman" w:cs="Times New Roman"/>
            <w:color w:val="auto"/>
          </w:rPr>
          <w:t>South America</w:t>
        </w:r>
      </w:smartTag>
      <w:r>
        <w:rPr>
          <w:rFonts w:ascii="Times New Roman" w:hAnsi="Times New Roman" w:cs="Times New Roman"/>
          <w:color w:val="auto"/>
        </w:rPr>
        <w:t xml:space="preserve"> and other countries. The last DP camp closed in 1957 (David S. Wyman, "The United States," in David S. Wyman, ed., </w:t>
      </w:r>
      <w:r>
        <w:rPr>
          <w:rFonts w:ascii="Times New Roman" w:hAnsi="Times New Roman" w:cs="Times New Roman"/>
          <w:i/>
          <w:iCs/>
          <w:color w:val="auto"/>
        </w:rPr>
        <w:t>The World Reacts to the Holocaust</w:t>
      </w:r>
      <w:r>
        <w:rPr>
          <w:rFonts w:ascii="Times New Roman" w:hAnsi="Times New Roman" w:cs="Times New Roman"/>
          <w:color w:val="auto"/>
        </w:rPr>
        <w:t>, Baltimore, MD: Johns Hopkins University Press, 1996, pp. 707</w:t>
      </w:r>
      <w:r>
        <w:rPr>
          <w:rFonts w:ascii="Times New Roman" w:hAnsi="Times New Roman" w:cs="Times New Roman"/>
          <w:color w:val="auto"/>
        </w:rPr>
        <w:softHyphen/>
        <w:t>10).</w:t>
      </w:r>
    </w:p>
    <w:p w14:paraId="7515367B" w14:textId="77777777" w:rsidR="005E0E44" w:rsidRDefault="005E0E44" w:rsidP="005E0E44">
      <w:pPr>
        <w:pStyle w:val="NormalWeb"/>
        <w:spacing w:before="0" w:beforeAutospacing="0" w:after="0" w:afterAutospacing="0"/>
        <w:rPr>
          <w:rFonts w:ascii="Times New Roman" w:hAnsi="Times New Roman" w:cs="Times New Roman"/>
          <w:color w:val="auto"/>
        </w:rPr>
      </w:pPr>
      <w:r>
        <w:rPr>
          <w:rFonts w:ascii="Times New Roman" w:hAnsi="Times New Roman" w:cs="Times New Roman"/>
          <w:color w:val="auto"/>
        </w:rPr>
        <w:t xml:space="preserve">Below are figures for the number of Jews murdered in each country that came under German domination. They are estimates, as are all figures relating to Holocaust victims. The numbers given here for </w:t>
      </w:r>
      <w:smartTag w:uri="urn:schemas-microsoft-com:office:smarttags" w:element="place">
        <w:smartTag w:uri="urn:schemas-microsoft-com:office:smarttags" w:element="country-region">
          <w:r>
            <w:rPr>
              <w:rFonts w:ascii="Times New Roman" w:hAnsi="Times New Roman" w:cs="Times New Roman"/>
              <w:color w:val="auto"/>
            </w:rPr>
            <w:t>Czechoslovakia</w:t>
          </w:r>
        </w:smartTag>
      </w:smartTag>
      <w:r>
        <w:rPr>
          <w:rFonts w:ascii="Times New Roman" w:hAnsi="Times New Roman" w:cs="Times New Roman"/>
          <w:color w:val="auto"/>
        </w:rPr>
        <w:t xml:space="preserve">, </w:t>
      </w:r>
      <w:smartTag w:uri="urn:schemas-microsoft-com:office:smarttags" w:element="place">
        <w:smartTag w:uri="urn:schemas-microsoft-com:office:smarttags" w:element="country-region">
          <w:r>
            <w:rPr>
              <w:rFonts w:ascii="Times New Roman" w:hAnsi="Times New Roman" w:cs="Times New Roman"/>
              <w:color w:val="auto"/>
            </w:rPr>
            <w:t>Hungary</w:t>
          </w:r>
        </w:smartTag>
      </w:smartTag>
      <w:r>
        <w:rPr>
          <w:rFonts w:ascii="Times New Roman" w:hAnsi="Times New Roman" w:cs="Times New Roman"/>
          <w:color w:val="auto"/>
        </w:rPr>
        <w:t xml:space="preserve"> and </w:t>
      </w:r>
      <w:smartTag w:uri="urn:schemas-microsoft-com:office:smarttags" w:element="place">
        <w:smartTag w:uri="urn:schemas-microsoft-com:office:smarttags" w:element="country-region">
          <w:r>
            <w:rPr>
              <w:rFonts w:ascii="Times New Roman" w:hAnsi="Times New Roman" w:cs="Times New Roman"/>
              <w:color w:val="auto"/>
            </w:rPr>
            <w:t>Romania</w:t>
          </w:r>
        </w:smartTag>
      </w:smartTag>
      <w:r>
        <w:rPr>
          <w:rFonts w:ascii="Times New Roman" w:hAnsi="Times New Roman" w:cs="Times New Roman"/>
          <w:color w:val="auto"/>
        </w:rPr>
        <w:t xml:space="preserve"> are based on their territorial borders before the 1938 </w:t>
      </w:r>
      <w:smartTag w:uri="urn:schemas-microsoft-com:office:smarttags" w:element="place">
        <w:smartTag w:uri="urn:schemas-microsoft-com:office:smarttags" w:element="City">
          <w:r>
            <w:rPr>
              <w:rFonts w:ascii="Times New Roman" w:hAnsi="Times New Roman" w:cs="Times New Roman"/>
              <w:color w:val="auto"/>
            </w:rPr>
            <w:t>Munich</w:t>
          </w:r>
        </w:smartTag>
      </w:smartTag>
      <w:r>
        <w:rPr>
          <w:rFonts w:ascii="Times New Roman" w:hAnsi="Times New Roman" w:cs="Times New Roman"/>
          <w:color w:val="auto"/>
        </w:rPr>
        <w:t xml:space="preserve"> agreement. The total number of six million Jews murdered during the Holocaust, which emerged from the </w:t>
      </w:r>
      <w:smartTag w:uri="urn:schemas-microsoft-com:office:smarttags" w:element="place">
        <w:smartTag w:uri="urn:schemas-microsoft-com:office:smarttags" w:element="City">
          <w:r>
            <w:rPr>
              <w:rFonts w:ascii="Times New Roman" w:hAnsi="Times New Roman" w:cs="Times New Roman"/>
              <w:color w:val="auto"/>
            </w:rPr>
            <w:t>Nuremberg</w:t>
          </w:r>
        </w:smartTag>
      </w:smartTag>
      <w:r>
        <w:rPr>
          <w:rFonts w:ascii="Times New Roman" w:hAnsi="Times New Roman" w:cs="Times New Roman"/>
          <w:color w:val="auto"/>
        </w:rPr>
        <w:t xml:space="preserve"> trials, is also an estimate. Numbers have ranged between five and seven million killed.</w:t>
      </w:r>
    </w:p>
    <w:p w14:paraId="49D812E1" w14:textId="77777777" w:rsidR="005E0E44" w:rsidRDefault="005E0E44" w:rsidP="005E0E44">
      <w:pPr>
        <w:bidi w:val="0"/>
        <w:rPr>
          <w:rFonts w:ascii="Times New Roman" w:hAnsi="Times New Roman" w:cs="Times New Roman"/>
        </w:rPr>
      </w:pPr>
    </w:p>
    <w:p w14:paraId="015927DF" w14:textId="77777777" w:rsidR="005E0E44" w:rsidRDefault="005E0E44" w:rsidP="005E0E44">
      <w:pPr>
        <w:bidi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096"/>
        <w:gridCol w:w="2125"/>
        <w:gridCol w:w="2096"/>
      </w:tblGrid>
      <w:tr w:rsidR="005E0E44" w14:paraId="294B52F3" w14:textId="77777777" w:rsidTr="005E0E44">
        <w:tc>
          <w:tcPr>
            <w:tcW w:w="2394" w:type="dxa"/>
            <w:tcBorders>
              <w:top w:val="single" w:sz="4" w:space="0" w:color="auto"/>
              <w:left w:val="single" w:sz="4" w:space="0" w:color="auto"/>
              <w:bottom w:val="single" w:sz="4" w:space="0" w:color="auto"/>
              <w:right w:val="single" w:sz="4" w:space="0" w:color="auto"/>
            </w:tcBorders>
            <w:hideMark/>
          </w:tcPr>
          <w:p w14:paraId="545B393A" w14:textId="77777777" w:rsidR="005E0E44" w:rsidRDefault="005E0E44">
            <w:pPr>
              <w:bidi w:val="0"/>
              <w:rPr>
                <w:rFonts w:ascii="Times New Roman" w:hAnsi="Times New Roman" w:cs="Times New Roman"/>
                <w:b/>
                <w:bCs/>
              </w:rPr>
            </w:pPr>
            <w:r>
              <w:rPr>
                <w:rFonts w:ascii="Times New Roman" w:hAnsi="Times New Roman" w:cs="Times New Roman"/>
                <w:b/>
                <w:bCs/>
              </w:rPr>
              <w:t xml:space="preserve">Country </w:t>
            </w:r>
          </w:p>
        </w:tc>
        <w:tc>
          <w:tcPr>
            <w:tcW w:w="2394" w:type="dxa"/>
            <w:tcBorders>
              <w:top w:val="single" w:sz="4" w:space="0" w:color="auto"/>
              <w:left w:val="single" w:sz="4" w:space="0" w:color="auto"/>
              <w:bottom w:val="single" w:sz="4" w:space="0" w:color="auto"/>
              <w:right w:val="single" w:sz="4" w:space="0" w:color="auto"/>
            </w:tcBorders>
            <w:hideMark/>
          </w:tcPr>
          <w:p w14:paraId="4AAF4E26" w14:textId="77777777" w:rsidR="005E0E44" w:rsidRDefault="005E0E44">
            <w:pPr>
              <w:bidi w:val="0"/>
              <w:rPr>
                <w:rFonts w:ascii="Times New Roman" w:hAnsi="Times New Roman" w:cs="Times New Roman"/>
                <w:b/>
                <w:bCs/>
              </w:rPr>
            </w:pPr>
            <w:r>
              <w:rPr>
                <w:rFonts w:ascii="Times New Roman" w:hAnsi="Times New Roman" w:cs="Times New Roman"/>
                <w:b/>
                <w:bCs/>
              </w:rPr>
              <w:t xml:space="preserve">Number of Jews murdered </w:t>
            </w:r>
          </w:p>
        </w:tc>
        <w:tc>
          <w:tcPr>
            <w:tcW w:w="2394" w:type="dxa"/>
            <w:tcBorders>
              <w:top w:val="single" w:sz="4" w:space="0" w:color="auto"/>
              <w:left w:val="single" w:sz="4" w:space="0" w:color="auto"/>
              <w:bottom w:val="single" w:sz="4" w:space="0" w:color="auto"/>
              <w:right w:val="single" w:sz="4" w:space="0" w:color="auto"/>
            </w:tcBorders>
            <w:hideMark/>
          </w:tcPr>
          <w:p w14:paraId="4255D235" w14:textId="77777777" w:rsidR="005E0E44" w:rsidRDefault="005E0E44">
            <w:pPr>
              <w:bidi w:val="0"/>
              <w:rPr>
                <w:rFonts w:ascii="Times New Roman" w:hAnsi="Times New Roman" w:cs="Times New Roman"/>
                <w:b/>
                <w:bCs/>
              </w:rPr>
            </w:pPr>
            <w:r>
              <w:rPr>
                <w:rFonts w:ascii="Times New Roman" w:hAnsi="Times New Roman" w:cs="Times New Roman"/>
                <w:b/>
                <w:bCs/>
              </w:rPr>
              <w:t>Country</w:t>
            </w:r>
          </w:p>
        </w:tc>
        <w:tc>
          <w:tcPr>
            <w:tcW w:w="2394" w:type="dxa"/>
            <w:tcBorders>
              <w:top w:val="single" w:sz="4" w:space="0" w:color="auto"/>
              <w:left w:val="single" w:sz="4" w:space="0" w:color="auto"/>
              <w:bottom w:val="single" w:sz="4" w:space="0" w:color="auto"/>
              <w:right w:val="single" w:sz="4" w:space="0" w:color="auto"/>
            </w:tcBorders>
            <w:hideMark/>
          </w:tcPr>
          <w:p w14:paraId="716E2340" w14:textId="77777777" w:rsidR="005E0E44" w:rsidRDefault="005E0E44">
            <w:pPr>
              <w:bidi w:val="0"/>
              <w:rPr>
                <w:rFonts w:ascii="Times New Roman" w:hAnsi="Times New Roman" w:cs="Times New Roman"/>
                <w:b/>
                <w:bCs/>
              </w:rPr>
            </w:pPr>
            <w:r>
              <w:rPr>
                <w:rFonts w:ascii="Times New Roman" w:hAnsi="Times New Roman" w:cs="Times New Roman"/>
                <w:b/>
                <w:bCs/>
              </w:rPr>
              <w:t>Number of Jews murdered</w:t>
            </w:r>
          </w:p>
        </w:tc>
      </w:tr>
      <w:tr w:rsidR="005E0E44" w14:paraId="2B242C06" w14:textId="77777777" w:rsidTr="005E0E44">
        <w:tc>
          <w:tcPr>
            <w:tcW w:w="2394" w:type="dxa"/>
            <w:tcBorders>
              <w:top w:val="single" w:sz="4" w:space="0" w:color="auto"/>
              <w:left w:val="single" w:sz="4" w:space="0" w:color="auto"/>
              <w:bottom w:val="single" w:sz="4" w:space="0" w:color="auto"/>
              <w:right w:val="single" w:sz="4" w:space="0" w:color="auto"/>
            </w:tcBorders>
            <w:hideMark/>
          </w:tcPr>
          <w:p w14:paraId="49BA0221" w14:textId="77777777" w:rsidR="005E0E44" w:rsidRDefault="005E0E44">
            <w:pPr>
              <w:bidi w:val="0"/>
              <w:rPr>
                <w:rFonts w:ascii="Times New Roman" w:hAnsi="Times New Roman" w:cs="Times New Roman"/>
              </w:rPr>
            </w:pPr>
            <w:smartTag w:uri="urn:schemas-microsoft-com:office:smarttags" w:element="place">
              <w:r>
                <w:rPr>
                  <w:rFonts w:ascii="Times New Roman" w:hAnsi="Times New Roman" w:cs="Times New Roman"/>
                </w:rPr>
                <w:t>Africa</w:t>
              </w:r>
            </w:smartTag>
          </w:p>
        </w:tc>
        <w:tc>
          <w:tcPr>
            <w:tcW w:w="2394" w:type="dxa"/>
            <w:tcBorders>
              <w:top w:val="single" w:sz="4" w:space="0" w:color="auto"/>
              <w:left w:val="single" w:sz="4" w:space="0" w:color="auto"/>
              <w:bottom w:val="single" w:sz="4" w:space="0" w:color="auto"/>
              <w:right w:val="single" w:sz="4" w:space="0" w:color="auto"/>
            </w:tcBorders>
            <w:hideMark/>
          </w:tcPr>
          <w:p w14:paraId="7FF07B42" w14:textId="77777777" w:rsidR="005E0E44" w:rsidRDefault="005E0E44">
            <w:pPr>
              <w:bidi w:val="0"/>
              <w:rPr>
                <w:rFonts w:ascii="Times New Roman" w:hAnsi="Times New Roman" w:cs="Times New Roman"/>
              </w:rPr>
            </w:pPr>
            <w:r>
              <w:rPr>
                <w:rFonts w:ascii="Times New Roman" w:hAnsi="Times New Roman" w:cs="Times New Roman"/>
              </w:rPr>
              <w:t>526</w:t>
            </w:r>
          </w:p>
        </w:tc>
        <w:tc>
          <w:tcPr>
            <w:tcW w:w="2394" w:type="dxa"/>
            <w:tcBorders>
              <w:top w:val="single" w:sz="4" w:space="0" w:color="auto"/>
              <w:left w:val="single" w:sz="4" w:space="0" w:color="auto"/>
              <w:bottom w:val="single" w:sz="4" w:space="0" w:color="auto"/>
              <w:right w:val="single" w:sz="4" w:space="0" w:color="auto"/>
            </w:tcBorders>
            <w:hideMark/>
          </w:tcPr>
          <w:p w14:paraId="47B599EC" w14:textId="77777777" w:rsidR="005E0E44" w:rsidRDefault="005E0E44">
            <w:pPr>
              <w:bidi w:val="0"/>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Albania</w:t>
                </w:r>
              </w:smartTag>
            </w:smartTag>
          </w:p>
        </w:tc>
        <w:tc>
          <w:tcPr>
            <w:tcW w:w="2394" w:type="dxa"/>
            <w:tcBorders>
              <w:top w:val="single" w:sz="4" w:space="0" w:color="auto"/>
              <w:left w:val="single" w:sz="4" w:space="0" w:color="auto"/>
              <w:bottom w:val="single" w:sz="4" w:space="0" w:color="auto"/>
              <w:right w:val="single" w:sz="4" w:space="0" w:color="auto"/>
            </w:tcBorders>
            <w:hideMark/>
          </w:tcPr>
          <w:p w14:paraId="1CDED1D2" w14:textId="77777777" w:rsidR="005E0E44" w:rsidRDefault="005E0E44">
            <w:pPr>
              <w:bidi w:val="0"/>
              <w:rPr>
                <w:rFonts w:ascii="Times New Roman" w:hAnsi="Times New Roman" w:cs="Times New Roman"/>
              </w:rPr>
            </w:pPr>
            <w:r>
              <w:rPr>
                <w:rFonts w:ascii="Times New Roman" w:hAnsi="Times New Roman" w:cs="Times New Roman"/>
              </w:rPr>
              <w:t>200</w:t>
            </w:r>
          </w:p>
        </w:tc>
      </w:tr>
      <w:tr w:rsidR="005E0E44" w14:paraId="17D7FD6A" w14:textId="77777777" w:rsidTr="005E0E44">
        <w:tc>
          <w:tcPr>
            <w:tcW w:w="2394" w:type="dxa"/>
            <w:tcBorders>
              <w:top w:val="single" w:sz="4" w:space="0" w:color="auto"/>
              <w:left w:val="single" w:sz="4" w:space="0" w:color="auto"/>
              <w:bottom w:val="single" w:sz="4" w:space="0" w:color="auto"/>
              <w:right w:val="single" w:sz="4" w:space="0" w:color="auto"/>
            </w:tcBorders>
            <w:hideMark/>
          </w:tcPr>
          <w:p w14:paraId="25B9A7A4" w14:textId="77777777" w:rsidR="005E0E44" w:rsidRDefault="005E0E44">
            <w:pPr>
              <w:bidi w:val="0"/>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Austria</w:t>
                </w:r>
              </w:smartTag>
            </w:smartTag>
          </w:p>
        </w:tc>
        <w:tc>
          <w:tcPr>
            <w:tcW w:w="2394" w:type="dxa"/>
            <w:tcBorders>
              <w:top w:val="single" w:sz="4" w:space="0" w:color="auto"/>
              <w:left w:val="single" w:sz="4" w:space="0" w:color="auto"/>
              <w:bottom w:val="single" w:sz="4" w:space="0" w:color="auto"/>
              <w:right w:val="single" w:sz="4" w:space="0" w:color="auto"/>
            </w:tcBorders>
            <w:hideMark/>
          </w:tcPr>
          <w:p w14:paraId="5E6100AA" w14:textId="77777777" w:rsidR="005E0E44" w:rsidRDefault="005E0E44">
            <w:pPr>
              <w:bidi w:val="0"/>
              <w:rPr>
                <w:rFonts w:ascii="Times New Roman" w:hAnsi="Times New Roman" w:cs="Times New Roman"/>
              </w:rPr>
            </w:pPr>
            <w:r>
              <w:rPr>
                <w:rFonts w:ascii="Times New Roman" w:hAnsi="Times New Roman" w:cs="Times New Roman"/>
              </w:rPr>
              <w:t>65,000</w:t>
            </w:r>
          </w:p>
        </w:tc>
        <w:tc>
          <w:tcPr>
            <w:tcW w:w="2394" w:type="dxa"/>
            <w:tcBorders>
              <w:top w:val="single" w:sz="4" w:space="0" w:color="auto"/>
              <w:left w:val="single" w:sz="4" w:space="0" w:color="auto"/>
              <w:bottom w:val="single" w:sz="4" w:space="0" w:color="auto"/>
              <w:right w:val="single" w:sz="4" w:space="0" w:color="auto"/>
            </w:tcBorders>
            <w:hideMark/>
          </w:tcPr>
          <w:p w14:paraId="4A635B8A" w14:textId="77777777" w:rsidR="005E0E44" w:rsidRDefault="005E0E44">
            <w:pPr>
              <w:bidi w:val="0"/>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Belgium</w:t>
                </w:r>
              </w:smartTag>
            </w:smartTag>
          </w:p>
        </w:tc>
        <w:tc>
          <w:tcPr>
            <w:tcW w:w="2394" w:type="dxa"/>
            <w:tcBorders>
              <w:top w:val="single" w:sz="4" w:space="0" w:color="auto"/>
              <w:left w:val="single" w:sz="4" w:space="0" w:color="auto"/>
              <w:bottom w:val="single" w:sz="4" w:space="0" w:color="auto"/>
              <w:right w:val="single" w:sz="4" w:space="0" w:color="auto"/>
            </w:tcBorders>
            <w:hideMark/>
          </w:tcPr>
          <w:p w14:paraId="60BB988B" w14:textId="77777777" w:rsidR="005E0E44" w:rsidRDefault="005E0E44">
            <w:pPr>
              <w:bidi w:val="0"/>
              <w:rPr>
                <w:rFonts w:ascii="Times New Roman" w:hAnsi="Times New Roman" w:cs="Times New Roman"/>
              </w:rPr>
            </w:pPr>
            <w:r>
              <w:rPr>
                <w:rFonts w:ascii="Times New Roman" w:hAnsi="Times New Roman" w:cs="Times New Roman"/>
              </w:rPr>
              <w:t>24,387</w:t>
            </w:r>
          </w:p>
        </w:tc>
      </w:tr>
      <w:tr w:rsidR="005E0E44" w14:paraId="7CDFD9CD" w14:textId="77777777" w:rsidTr="005E0E44">
        <w:tc>
          <w:tcPr>
            <w:tcW w:w="2394" w:type="dxa"/>
            <w:tcBorders>
              <w:top w:val="single" w:sz="4" w:space="0" w:color="auto"/>
              <w:left w:val="single" w:sz="4" w:space="0" w:color="auto"/>
              <w:bottom w:val="single" w:sz="4" w:space="0" w:color="auto"/>
              <w:right w:val="single" w:sz="4" w:space="0" w:color="auto"/>
            </w:tcBorders>
            <w:hideMark/>
          </w:tcPr>
          <w:p w14:paraId="54219B15" w14:textId="77777777" w:rsidR="005E0E44" w:rsidRDefault="005E0E44">
            <w:pPr>
              <w:bidi w:val="0"/>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Czechoslovakia</w:t>
                </w:r>
              </w:smartTag>
            </w:smartTag>
          </w:p>
        </w:tc>
        <w:tc>
          <w:tcPr>
            <w:tcW w:w="2394" w:type="dxa"/>
            <w:tcBorders>
              <w:top w:val="single" w:sz="4" w:space="0" w:color="auto"/>
              <w:left w:val="single" w:sz="4" w:space="0" w:color="auto"/>
              <w:bottom w:val="single" w:sz="4" w:space="0" w:color="auto"/>
              <w:right w:val="single" w:sz="4" w:space="0" w:color="auto"/>
            </w:tcBorders>
            <w:hideMark/>
          </w:tcPr>
          <w:p w14:paraId="28474AB9" w14:textId="77777777" w:rsidR="005E0E44" w:rsidRDefault="005E0E44">
            <w:pPr>
              <w:bidi w:val="0"/>
              <w:rPr>
                <w:rFonts w:ascii="Times New Roman" w:hAnsi="Times New Roman" w:cs="Times New Roman"/>
              </w:rPr>
            </w:pPr>
            <w:r>
              <w:rPr>
                <w:rFonts w:ascii="Times New Roman" w:hAnsi="Times New Roman" w:cs="Times New Roman"/>
              </w:rPr>
              <w:t>277,000</w:t>
            </w:r>
          </w:p>
        </w:tc>
        <w:tc>
          <w:tcPr>
            <w:tcW w:w="2394" w:type="dxa"/>
            <w:tcBorders>
              <w:top w:val="single" w:sz="4" w:space="0" w:color="auto"/>
              <w:left w:val="single" w:sz="4" w:space="0" w:color="auto"/>
              <w:bottom w:val="single" w:sz="4" w:space="0" w:color="auto"/>
              <w:right w:val="single" w:sz="4" w:space="0" w:color="auto"/>
            </w:tcBorders>
            <w:hideMark/>
          </w:tcPr>
          <w:p w14:paraId="520A69BB" w14:textId="77777777" w:rsidR="005E0E44" w:rsidRDefault="005E0E44">
            <w:pPr>
              <w:bidi w:val="0"/>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Denmark</w:t>
                </w:r>
              </w:smartTag>
            </w:smartTag>
          </w:p>
        </w:tc>
        <w:tc>
          <w:tcPr>
            <w:tcW w:w="2394" w:type="dxa"/>
            <w:tcBorders>
              <w:top w:val="single" w:sz="4" w:space="0" w:color="auto"/>
              <w:left w:val="single" w:sz="4" w:space="0" w:color="auto"/>
              <w:bottom w:val="single" w:sz="4" w:space="0" w:color="auto"/>
              <w:right w:val="single" w:sz="4" w:space="0" w:color="auto"/>
            </w:tcBorders>
            <w:hideMark/>
          </w:tcPr>
          <w:p w14:paraId="7487128E" w14:textId="77777777" w:rsidR="005E0E44" w:rsidRDefault="005E0E44">
            <w:pPr>
              <w:bidi w:val="0"/>
              <w:rPr>
                <w:rFonts w:ascii="Times New Roman" w:hAnsi="Times New Roman" w:cs="Times New Roman"/>
              </w:rPr>
            </w:pPr>
            <w:r>
              <w:rPr>
                <w:rFonts w:ascii="Times New Roman" w:hAnsi="Times New Roman" w:cs="Times New Roman"/>
              </w:rPr>
              <w:t>77</w:t>
            </w:r>
          </w:p>
        </w:tc>
      </w:tr>
      <w:tr w:rsidR="005E0E44" w14:paraId="0B397AF2" w14:textId="77777777" w:rsidTr="005E0E44">
        <w:tc>
          <w:tcPr>
            <w:tcW w:w="2394" w:type="dxa"/>
            <w:tcBorders>
              <w:top w:val="single" w:sz="4" w:space="0" w:color="auto"/>
              <w:left w:val="single" w:sz="4" w:space="0" w:color="auto"/>
              <w:bottom w:val="single" w:sz="4" w:space="0" w:color="auto"/>
              <w:right w:val="single" w:sz="4" w:space="0" w:color="auto"/>
            </w:tcBorders>
            <w:hideMark/>
          </w:tcPr>
          <w:p w14:paraId="32B3965E" w14:textId="77777777" w:rsidR="005E0E44" w:rsidRDefault="005E0E44">
            <w:pPr>
              <w:bidi w:val="0"/>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Estonia</w:t>
                </w:r>
              </w:smartTag>
            </w:smartTag>
          </w:p>
        </w:tc>
        <w:tc>
          <w:tcPr>
            <w:tcW w:w="2394" w:type="dxa"/>
            <w:tcBorders>
              <w:top w:val="single" w:sz="4" w:space="0" w:color="auto"/>
              <w:left w:val="single" w:sz="4" w:space="0" w:color="auto"/>
              <w:bottom w:val="single" w:sz="4" w:space="0" w:color="auto"/>
              <w:right w:val="single" w:sz="4" w:space="0" w:color="auto"/>
            </w:tcBorders>
            <w:hideMark/>
          </w:tcPr>
          <w:p w14:paraId="2E9C6898" w14:textId="77777777" w:rsidR="005E0E44" w:rsidRDefault="005E0E44">
            <w:pPr>
              <w:bidi w:val="0"/>
              <w:rPr>
                <w:rFonts w:ascii="Times New Roman" w:hAnsi="Times New Roman" w:cs="Times New Roman"/>
              </w:rPr>
            </w:pPr>
            <w:r>
              <w:rPr>
                <w:rFonts w:ascii="Times New Roman" w:hAnsi="Times New Roman" w:cs="Times New Roman"/>
              </w:rPr>
              <w:t>4,000</w:t>
            </w:r>
          </w:p>
        </w:tc>
        <w:tc>
          <w:tcPr>
            <w:tcW w:w="2394" w:type="dxa"/>
            <w:tcBorders>
              <w:top w:val="single" w:sz="4" w:space="0" w:color="auto"/>
              <w:left w:val="single" w:sz="4" w:space="0" w:color="auto"/>
              <w:bottom w:val="single" w:sz="4" w:space="0" w:color="auto"/>
              <w:right w:val="single" w:sz="4" w:space="0" w:color="auto"/>
            </w:tcBorders>
            <w:hideMark/>
          </w:tcPr>
          <w:p w14:paraId="41655DE5" w14:textId="77777777" w:rsidR="005E0E44" w:rsidRDefault="005E0E44">
            <w:pPr>
              <w:bidi w:val="0"/>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France</w:t>
                </w:r>
              </w:smartTag>
            </w:smartTag>
          </w:p>
        </w:tc>
        <w:tc>
          <w:tcPr>
            <w:tcW w:w="2394" w:type="dxa"/>
            <w:tcBorders>
              <w:top w:val="single" w:sz="4" w:space="0" w:color="auto"/>
              <w:left w:val="single" w:sz="4" w:space="0" w:color="auto"/>
              <w:bottom w:val="single" w:sz="4" w:space="0" w:color="auto"/>
              <w:right w:val="single" w:sz="4" w:space="0" w:color="auto"/>
            </w:tcBorders>
            <w:hideMark/>
          </w:tcPr>
          <w:p w14:paraId="68CFE963" w14:textId="77777777" w:rsidR="005E0E44" w:rsidRDefault="005E0E44">
            <w:pPr>
              <w:bidi w:val="0"/>
              <w:rPr>
                <w:rFonts w:ascii="Times New Roman" w:hAnsi="Times New Roman" w:cs="Times New Roman"/>
              </w:rPr>
            </w:pPr>
            <w:r>
              <w:rPr>
                <w:rFonts w:ascii="Times New Roman" w:hAnsi="Times New Roman" w:cs="Times New Roman"/>
              </w:rPr>
              <w:t>83,000</w:t>
            </w:r>
          </w:p>
        </w:tc>
      </w:tr>
      <w:tr w:rsidR="005E0E44" w14:paraId="410DC718" w14:textId="77777777" w:rsidTr="005E0E44">
        <w:tc>
          <w:tcPr>
            <w:tcW w:w="2394" w:type="dxa"/>
            <w:tcBorders>
              <w:top w:val="single" w:sz="4" w:space="0" w:color="auto"/>
              <w:left w:val="single" w:sz="4" w:space="0" w:color="auto"/>
              <w:bottom w:val="single" w:sz="4" w:space="0" w:color="auto"/>
              <w:right w:val="single" w:sz="4" w:space="0" w:color="auto"/>
            </w:tcBorders>
            <w:hideMark/>
          </w:tcPr>
          <w:p w14:paraId="372E52AF" w14:textId="77777777" w:rsidR="005E0E44" w:rsidRDefault="005E0E44">
            <w:pPr>
              <w:bidi w:val="0"/>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Germany</w:t>
                </w:r>
              </w:smartTag>
            </w:smartTag>
          </w:p>
        </w:tc>
        <w:tc>
          <w:tcPr>
            <w:tcW w:w="2394" w:type="dxa"/>
            <w:tcBorders>
              <w:top w:val="single" w:sz="4" w:space="0" w:color="auto"/>
              <w:left w:val="single" w:sz="4" w:space="0" w:color="auto"/>
              <w:bottom w:val="single" w:sz="4" w:space="0" w:color="auto"/>
              <w:right w:val="single" w:sz="4" w:space="0" w:color="auto"/>
            </w:tcBorders>
            <w:hideMark/>
          </w:tcPr>
          <w:p w14:paraId="0726C2F8" w14:textId="77777777" w:rsidR="005E0E44" w:rsidRDefault="005E0E44">
            <w:pPr>
              <w:bidi w:val="0"/>
              <w:rPr>
                <w:rFonts w:ascii="Times New Roman" w:hAnsi="Times New Roman" w:cs="Times New Roman"/>
              </w:rPr>
            </w:pPr>
            <w:r>
              <w:rPr>
                <w:rFonts w:ascii="Times New Roman" w:hAnsi="Times New Roman" w:cs="Times New Roman"/>
              </w:rPr>
              <w:t>160,000</w:t>
            </w:r>
          </w:p>
        </w:tc>
        <w:tc>
          <w:tcPr>
            <w:tcW w:w="2394" w:type="dxa"/>
            <w:tcBorders>
              <w:top w:val="single" w:sz="4" w:space="0" w:color="auto"/>
              <w:left w:val="single" w:sz="4" w:space="0" w:color="auto"/>
              <w:bottom w:val="single" w:sz="4" w:space="0" w:color="auto"/>
              <w:right w:val="single" w:sz="4" w:space="0" w:color="auto"/>
            </w:tcBorders>
            <w:hideMark/>
          </w:tcPr>
          <w:p w14:paraId="75124AD4" w14:textId="77777777" w:rsidR="005E0E44" w:rsidRDefault="005E0E44">
            <w:pPr>
              <w:bidi w:val="0"/>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Greece</w:t>
                </w:r>
              </w:smartTag>
            </w:smartTag>
          </w:p>
        </w:tc>
        <w:tc>
          <w:tcPr>
            <w:tcW w:w="2394" w:type="dxa"/>
            <w:tcBorders>
              <w:top w:val="single" w:sz="4" w:space="0" w:color="auto"/>
              <w:left w:val="single" w:sz="4" w:space="0" w:color="auto"/>
              <w:bottom w:val="single" w:sz="4" w:space="0" w:color="auto"/>
              <w:right w:val="single" w:sz="4" w:space="0" w:color="auto"/>
            </w:tcBorders>
            <w:hideMark/>
          </w:tcPr>
          <w:p w14:paraId="59CDA3B2" w14:textId="77777777" w:rsidR="005E0E44" w:rsidRDefault="005E0E44">
            <w:pPr>
              <w:bidi w:val="0"/>
              <w:rPr>
                <w:rFonts w:ascii="Times New Roman" w:hAnsi="Times New Roman" w:cs="Times New Roman"/>
              </w:rPr>
            </w:pPr>
            <w:r>
              <w:rPr>
                <w:rFonts w:ascii="Times New Roman" w:hAnsi="Times New Roman" w:cs="Times New Roman"/>
              </w:rPr>
              <w:t>71,301</w:t>
            </w:r>
          </w:p>
        </w:tc>
      </w:tr>
      <w:tr w:rsidR="005E0E44" w14:paraId="700E9574" w14:textId="77777777" w:rsidTr="005E0E44">
        <w:tc>
          <w:tcPr>
            <w:tcW w:w="2394" w:type="dxa"/>
            <w:tcBorders>
              <w:top w:val="single" w:sz="4" w:space="0" w:color="auto"/>
              <w:left w:val="single" w:sz="4" w:space="0" w:color="auto"/>
              <w:bottom w:val="single" w:sz="4" w:space="0" w:color="auto"/>
              <w:right w:val="single" w:sz="4" w:space="0" w:color="auto"/>
            </w:tcBorders>
            <w:hideMark/>
          </w:tcPr>
          <w:p w14:paraId="489BBEFB" w14:textId="77777777" w:rsidR="005E0E44" w:rsidRDefault="005E0E44">
            <w:pPr>
              <w:bidi w:val="0"/>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Hungary</w:t>
                </w:r>
              </w:smartTag>
            </w:smartTag>
          </w:p>
        </w:tc>
        <w:tc>
          <w:tcPr>
            <w:tcW w:w="2394" w:type="dxa"/>
            <w:tcBorders>
              <w:top w:val="single" w:sz="4" w:space="0" w:color="auto"/>
              <w:left w:val="single" w:sz="4" w:space="0" w:color="auto"/>
              <w:bottom w:val="single" w:sz="4" w:space="0" w:color="auto"/>
              <w:right w:val="single" w:sz="4" w:space="0" w:color="auto"/>
            </w:tcBorders>
            <w:hideMark/>
          </w:tcPr>
          <w:p w14:paraId="19FA862B" w14:textId="77777777" w:rsidR="005E0E44" w:rsidRDefault="005E0E44">
            <w:pPr>
              <w:bidi w:val="0"/>
              <w:rPr>
                <w:rFonts w:ascii="Times New Roman" w:hAnsi="Times New Roman" w:cs="Times New Roman"/>
              </w:rPr>
            </w:pPr>
            <w:r>
              <w:rPr>
                <w:rFonts w:ascii="Times New Roman" w:hAnsi="Times New Roman" w:cs="Times New Roman"/>
              </w:rPr>
              <w:t>305,000</w:t>
            </w:r>
          </w:p>
        </w:tc>
        <w:tc>
          <w:tcPr>
            <w:tcW w:w="2394" w:type="dxa"/>
            <w:tcBorders>
              <w:top w:val="single" w:sz="4" w:space="0" w:color="auto"/>
              <w:left w:val="single" w:sz="4" w:space="0" w:color="auto"/>
              <w:bottom w:val="single" w:sz="4" w:space="0" w:color="auto"/>
              <w:right w:val="single" w:sz="4" w:space="0" w:color="auto"/>
            </w:tcBorders>
            <w:hideMark/>
          </w:tcPr>
          <w:p w14:paraId="3AF9D113" w14:textId="77777777" w:rsidR="005E0E44" w:rsidRDefault="005E0E44">
            <w:pPr>
              <w:bidi w:val="0"/>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Italy</w:t>
                </w:r>
              </w:smartTag>
            </w:smartTag>
          </w:p>
        </w:tc>
        <w:tc>
          <w:tcPr>
            <w:tcW w:w="2394" w:type="dxa"/>
            <w:tcBorders>
              <w:top w:val="single" w:sz="4" w:space="0" w:color="auto"/>
              <w:left w:val="single" w:sz="4" w:space="0" w:color="auto"/>
              <w:bottom w:val="single" w:sz="4" w:space="0" w:color="auto"/>
              <w:right w:val="single" w:sz="4" w:space="0" w:color="auto"/>
            </w:tcBorders>
            <w:hideMark/>
          </w:tcPr>
          <w:p w14:paraId="1CD69B40" w14:textId="77777777" w:rsidR="005E0E44" w:rsidRDefault="005E0E44">
            <w:pPr>
              <w:bidi w:val="0"/>
              <w:rPr>
                <w:rFonts w:ascii="Times New Roman" w:hAnsi="Times New Roman" w:cs="Times New Roman"/>
              </w:rPr>
            </w:pPr>
            <w:r>
              <w:rPr>
                <w:rFonts w:ascii="Times New Roman" w:hAnsi="Times New Roman" w:cs="Times New Roman"/>
              </w:rPr>
              <w:t>8,000</w:t>
            </w:r>
          </w:p>
        </w:tc>
      </w:tr>
      <w:tr w:rsidR="005E0E44" w14:paraId="5CFEB2A0" w14:textId="77777777" w:rsidTr="005E0E44">
        <w:tc>
          <w:tcPr>
            <w:tcW w:w="2394" w:type="dxa"/>
            <w:tcBorders>
              <w:top w:val="single" w:sz="4" w:space="0" w:color="auto"/>
              <w:left w:val="single" w:sz="4" w:space="0" w:color="auto"/>
              <w:bottom w:val="single" w:sz="4" w:space="0" w:color="auto"/>
              <w:right w:val="single" w:sz="4" w:space="0" w:color="auto"/>
            </w:tcBorders>
            <w:hideMark/>
          </w:tcPr>
          <w:p w14:paraId="7A886D9C" w14:textId="77777777" w:rsidR="005E0E44" w:rsidRDefault="005E0E44">
            <w:pPr>
              <w:bidi w:val="0"/>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Latvia</w:t>
                </w:r>
              </w:smartTag>
            </w:smartTag>
          </w:p>
        </w:tc>
        <w:tc>
          <w:tcPr>
            <w:tcW w:w="2394" w:type="dxa"/>
            <w:tcBorders>
              <w:top w:val="single" w:sz="4" w:space="0" w:color="auto"/>
              <w:left w:val="single" w:sz="4" w:space="0" w:color="auto"/>
              <w:bottom w:val="single" w:sz="4" w:space="0" w:color="auto"/>
              <w:right w:val="single" w:sz="4" w:space="0" w:color="auto"/>
            </w:tcBorders>
            <w:hideMark/>
          </w:tcPr>
          <w:p w14:paraId="5EE1FE38" w14:textId="77777777" w:rsidR="005E0E44" w:rsidRDefault="005E0E44">
            <w:pPr>
              <w:bidi w:val="0"/>
              <w:rPr>
                <w:rFonts w:ascii="Times New Roman" w:hAnsi="Times New Roman" w:cs="Times New Roman"/>
              </w:rPr>
            </w:pPr>
            <w:r>
              <w:rPr>
                <w:rFonts w:ascii="Times New Roman" w:hAnsi="Times New Roman" w:cs="Times New Roman"/>
              </w:rPr>
              <w:t>85,000</w:t>
            </w:r>
          </w:p>
        </w:tc>
        <w:tc>
          <w:tcPr>
            <w:tcW w:w="2394" w:type="dxa"/>
            <w:tcBorders>
              <w:top w:val="single" w:sz="4" w:space="0" w:color="auto"/>
              <w:left w:val="single" w:sz="4" w:space="0" w:color="auto"/>
              <w:bottom w:val="single" w:sz="4" w:space="0" w:color="auto"/>
              <w:right w:val="single" w:sz="4" w:space="0" w:color="auto"/>
            </w:tcBorders>
            <w:hideMark/>
          </w:tcPr>
          <w:p w14:paraId="1EE290A0" w14:textId="77777777" w:rsidR="005E0E44" w:rsidRDefault="005E0E44">
            <w:pPr>
              <w:bidi w:val="0"/>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Lithuania</w:t>
                </w:r>
              </w:smartTag>
            </w:smartTag>
          </w:p>
        </w:tc>
        <w:tc>
          <w:tcPr>
            <w:tcW w:w="2394" w:type="dxa"/>
            <w:tcBorders>
              <w:top w:val="single" w:sz="4" w:space="0" w:color="auto"/>
              <w:left w:val="single" w:sz="4" w:space="0" w:color="auto"/>
              <w:bottom w:val="single" w:sz="4" w:space="0" w:color="auto"/>
              <w:right w:val="single" w:sz="4" w:space="0" w:color="auto"/>
            </w:tcBorders>
            <w:hideMark/>
          </w:tcPr>
          <w:p w14:paraId="74D2FB46" w14:textId="77777777" w:rsidR="005E0E44" w:rsidRDefault="005E0E44">
            <w:pPr>
              <w:bidi w:val="0"/>
              <w:rPr>
                <w:rFonts w:ascii="Times New Roman" w:hAnsi="Times New Roman" w:cs="Times New Roman"/>
              </w:rPr>
            </w:pPr>
            <w:r>
              <w:rPr>
                <w:rFonts w:ascii="Times New Roman" w:hAnsi="Times New Roman" w:cs="Times New Roman"/>
              </w:rPr>
              <w:t>135,000</w:t>
            </w:r>
          </w:p>
        </w:tc>
      </w:tr>
      <w:tr w:rsidR="005E0E44" w14:paraId="1A9A7EDE" w14:textId="77777777" w:rsidTr="005E0E44">
        <w:tc>
          <w:tcPr>
            <w:tcW w:w="2394" w:type="dxa"/>
            <w:tcBorders>
              <w:top w:val="single" w:sz="4" w:space="0" w:color="auto"/>
              <w:left w:val="single" w:sz="4" w:space="0" w:color="auto"/>
              <w:bottom w:val="single" w:sz="4" w:space="0" w:color="auto"/>
              <w:right w:val="single" w:sz="4" w:space="0" w:color="auto"/>
            </w:tcBorders>
            <w:hideMark/>
          </w:tcPr>
          <w:p w14:paraId="32178A41" w14:textId="77777777" w:rsidR="005E0E44" w:rsidRDefault="005E0E44">
            <w:pPr>
              <w:bidi w:val="0"/>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Luxembourg</w:t>
                </w:r>
              </w:smartTag>
            </w:smartTag>
          </w:p>
        </w:tc>
        <w:tc>
          <w:tcPr>
            <w:tcW w:w="2394" w:type="dxa"/>
            <w:tcBorders>
              <w:top w:val="single" w:sz="4" w:space="0" w:color="auto"/>
              <w:left w:val="single" w:sz="4" w:space="0" w:color="auto"/>
              <w:bottom w:val="single" w:sz="4" w:space="0" w:color="auto"/>
              <w:right w:val="single" w:sz="4" w:space="0" w:color="auto"/>
            </w:tcBorders>
            <w:hideMark/>
          </w:tcPr>
          <w:p w14:paraId="4C1FA931" w14:textId="77777777" w:rsidR="005E0E44" w:rsidRDefault="005E0E44">
            <w:pPr>
              <w:bidi w:val="0"/>
              <w:rPr>
                <w:rFonts w:ascii="Times New Roman" w:hAnsi="Times New Roman" w:cs="Times New Roman"/>
              </w:rPr>
            </w:pPr>
            <w:r>
              <w:rPr>
                <w:rFonts w:ascii="Times New Roman" w:hAnsi="Times New Roman" w:cs="Times New Roman"/>
              </w:rPr>
              <w:t>700</w:t>
            </w:r>
          </w:p>
        </w:tc>
        <w:tc>
          <w:tcPr>
            <w:tcW w:w="2394" w:type="dxa"/>
            <w:tcBorders>
              <w:top w:val="single" w:sz="4" w:space="0" w:color="auto"/>
              <w:left w:val="single" w:sz="4" w:space="0" w:color="auto"/>
              <w:bottom w:val="single" w:sz="4" w:space="0" w:color="auto"/>
              <w:right w:val="single" w:sz="4" w:space="0" w:color="auto"/>
            </w:tcBorders>
            <w:hideMark/>
          </w:tcPr>
          <w:p w14:paraId="75AAA4E0" w14:textId="77777777" w:rsidR="005E0E44" w:rsidRDefault="005E0E44">
            <w:pPr>
              <w:bidi w:val="0"/>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Netherlands</w:t>
                </w:r>
              </w:smartTag>
            </w:smartTag>
          </w:p>
        </w:tc>
        <w:tc>
          <w:tcPr>
            <w:tcW w:w="2394" w:type="dxa"/>
            <w:tcBorders>
              <w:top w:val="single" w:sz="4" w:space="0" w:color="auto"/>
              <w:left w:val="single" w:sz="4" w:space="0" w:color="auto"/>
              <w:bottom w:val="single" w:sz="4" w:space="0" w:color="auto"/>
              <w:right w:val="single" w:sz="4" w:space="0" w:color="auto"/>
            </w:tcBorders>
            <w:hideMark/>
          </w:tcPr>
          <w:p w14:paraId="2E840AAE" w14:textId="77777777" w:rsidR="005E0E44" w:rsidRDefault="005E0E44">
            <w:pPr>
              <w:bidi w:val="0"/>
              <w:rPr>
                <w:rFonts w:ascii="Times New Roman" w:hAnsi="Times New Roman" w:cs="Times New Roman"/>
              </w:rPr>
            </w:pPr>
            <w:r>
              <w:rPr>
                <w:rFonts w:ascii="Times New Roman" w:hAnsi="Times New Roman" w:cs="Times New Roman"/>
              </w:rPr>
              <w:t>106,000</w:t>
            </w:r>
          </w:p>
        </w:tc>
      </w:tr>
      <w:tr w:rsidR="005E0E44" w14:paraId="710D7C3F" w14:textId="77777777" w:rsidTr="005E0E44">
        <w:tc>
          <w:tcPr>
            <w:tcW w:w="2394" w:type="dxa"/>
            <w:tcBorders>
              <w:top w:val="single" w:sz="4" w:space="0" w:color="auto"/>
              <w:left w:val="single" w:sz="4" w:space="0" w:color="auto"/>
              <w:bottom w:val="single" w:sz="4" w:space="0" w:color="auto"/>
              <w:right w:val="single" w:sz="4" w:space="0" w:color="auto"/>
            </w:tcBorders>
            <w:hideMark/>
          </w:tcPr>
          <w:p w14:paraId="3401D354" w14:textId="77777777" w:rsidR="005E0E44" w:rsidRDefault="005E0E44">
            <w:pPr>
              <w:bidi w:val="0"/>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Norway</w:t>
                </w:r>
              </w:smartTag>
            </w:smartTag>
          </w:p>
        </w:tc>
        <w:tc>
          <w:tcPr>
            <w:tcW w:w="2394" w:type="dxa"/>
            <w:tcBorders>
              <w:top w:val="single" w:sz="4" w:space="0" w:color="auto"/>
              <w:left w:val="single" w:sz="4" w:space="0" w:color="auto"/>
              <w:bottom w:val="single" w:sz="4" w:space="0" w:color="auto"/>
              <w:right w:val="single" w:sz="4" w:space="0" w:color="auto"/>
            </w:tcBorders>
            <w:hideMark/>
          </w:tcPr>
          <w:p w14:paraId="45151EB3" w14:textId="77777777" w:rsidR="005E0E44" w:rsidRDefault="005E0E44">
            <w:pPr>
              <w:bidi w:val="0"/>
              <w:rPr>
                <w:rFonts w:ascii="Times New Roman" w:hAnsi="Times New Roman" w:cs="Times New Roman"/>
              </w:rPr>
            </w:pPr>
            <w:r>
              <w:rPr>
                <w:rFonts w:ascii="Times New Roman" w:hAnsi="Times New Roman" w:cs="Times New Roman"/>
              </w:rPr>
              <w:t>728</w:t>
            </w:r>
          </w:p>
        </w:tc>
        <w:tc>
          <w:tcPr>
            <w:tcW w:w="2394" w:type="dxa"/>
            <w:tcBorders>
              <w:top w:val="single" w:sz="4" w:space="0" w:color="auto"/>
              <w:left w:val="single" w:sz="4" w:space="0" w:color="auto"/>
              <w:bottom w:val="single" w:sz="4" w:space="0" w:color="auto"/>
              <w:right w:val="single" w:sz="4" w:space="0" w:color="auto"/>
            </w:tcBorders>
            <w:hideMark/>
          </w:tcPr>
          <w:p w14:paraId="5647830E" w14:textId="77777777" w:rsidR="005E0E44" w:rsidRDefault="005E0E44">
            <w:pPr>
              <w:bidi w:val="0"/>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Poland</w:t>
                </w:r>
              </w:smartTag>
            </w:smartTag>
          </w:p>
        </w:tc>
        <w:tc>
          <w:tcPr>
            <w:tcW w:w="2394" w:type="dxa"/>
            <w:tcBorders>
              <w:top w:val="single" w:sz="4" w:space="0" w:color="auto"/>
              <w:left w:val="single" w:sz="4" w:space="0" w:color="auto"/>
              <w:bottom w:val="single" w:sz="4" w:space="0" w:color="auto"/>
              <w:right w:val="single" w:sz="4" w:space="0" w:color="auto"/>
            </w:tcBorders>
            <w:hideMark/>
          </w:tcPr>
          <w:p w14:paraId="107B9B9C" w14:textId="77777777" w:rsidR="005E0E44" w:rsidRDefault="005E0E44">
            <w:pPr>
              <w:bidi w:val="0"/>
              <w:rPr>
                <w:rFonts w:ascii="Times New Roman" w:hAnsi="Times New Roman" w:cs="Times New Roman"/>
              </w:rPr>
            </w:pPr>
            <w:r>
              <w:rPr>
                <w:rFonts w:ascii="Times New Roman" w:hAnsi="Times New Roman" w:cs="Times New Roman"/>
              </w:rPr>
              <w:t>3,001,000</w:t>
            </w:r>
          </w:p>
        </w:tc>
      </w:tr>
      <w:tr w:rsidR="005E0E44" w14:paraId="26829083" w14:textId="77777777" w:rsidTr="005E0E44">
        <w:tc>
          <w:tcPr>
            <w:tcW w:w="2394" w:type="dxa"/>
            <w:tcBorders>
              <w:top w:val="single" w:sz="4" w:space="0" w:color="auto"/>
              <w:left w:val="single" w:sz="4" w:space="0" w:color="auto"/>
              <w:bottom w:val="single" w:sz="4" w:space="0" w:color="auto"/>
              <w:right w:val="single" w:sz="4" w:space="0" w:color="auto"/>
            </w:tcBorders>
            <w:hideMark/>
          </w:tcPr>
          <w:p w14:paraId="2D646F27" w14:textId="77777777" w:rsidR="005E0E44" w:rsidRDefault="005E0E44">
            <w:pPr>
              <w:bidi w:val="0"/>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Romania</w:t>
                </w:r>
              </w:smartTag>
            </w:smartTag>
          </w:p>
        </w:tc>
        <w:tc>
          <w:tcPr>
            <w:tcW w:w="2394" w:type="dxa"/>
            <w:tcBorders>
              <w:top w:val="single" w:sz="4" w:space="0" w:color="auto"/>
              <w:left w:val="single" w:sz="4" w:space="0" w:color="auto"/>
              <w:bottom w:val="single" w:sz="4" w:space="0" w:color="auto"/>
              <w:right w:val="single" w:sz="4" w:space="0" w:color="auto"/>
            </w:tcBorders>
            <w:hideMark/>
          </w:tcPr>
          <w:p w14:paraId="01090529" w14:textId="77777777" w:rsidR="005E0E44" w:rsidRDefault="005E0E44">
            <w:pPr>
              <w:bidi w:val="0"/>
              <w:rPr>
                <w:rFonts w:ascii="Times New Roman" w:hAnsi="Times New Roman" w:cs="Times New Roman"/>
              </w:rPr>
            </w:pPr>
            <w:r>
              <w:rPr>
                <w:rFonts w:ascii="Times New Roman" w:hAnsi="Times New Roman" w:cs="Times New Roman"/>
              </w:rPr>
              <w:t>364,632</w:t>
            </w:r>
          </w:p>
        </w:tc>
        <w:tc>
          <w:tcPr>
            <w:tcW w:w="2394" w:type="dxa"/>
            <w:tcBorders>
              <w:top w:val="single" w:sz="4" w:space="0" w:color="auto"/>
              <w:left w:val="single" w:sz="4" w:space="0" w:color="auto"/>
              <w:bottom w:val="single" w:sz="4" w:space="0" w:color="auto"/>
              <w:right w:val="single" w:sz="4" w:space="0" w:color="auto"/>
            </w:tcBorders>
            <w:hideMark/>
          </w:tcPr>
          <w:p w14:paraId="5217AF24" w14:textId="77777777" w:rsidR="005E0E44" w:rsidRDefault="005E0E44">
            <w:pPr>
              <w:bidi w:val="0"/>
              <w:rPr>
                <w:rFonts w:ascii="Times New Roman" w:hAnsi="Times New Roman" w:cs="Times New Roman"/>
              </w:rPr>
            </w:pPr>
            <w:r>
              <w:rPr>
                <w:rFonts w:ascii="Times New Roman" w:hAnsi="Times New Roman" w:cs="Times New Roman"/>
              </w:rPr>
              <w:t xml:space="preserve">Former </w:t>
            </w:r>
            <w:smartTag w:uri="urn:schemas-microsoft-com:office:smarttags" w:element="place">
              <w:r>
                <w:rPr>
                  <w:rFonts w:ascii="Times New Roman" w:hAnsi="Times New Roman" w:cs="Times New Roman"/>
                </w:rPr>
                <w:t>Soviet Union</w:t>
              </w:r>
            </w:smartTag>
            <w:r>
              <w:rPr>
                <w:rFonts w:ascii="Times New Roman" w:hAnsi="Times New Roman" w:cs="Times New Roman"/>
              </w:rPr>
              <w:t xml:space="preserve"> </w:t>
            </w:r>
          </w:p>
        </w:tc>
        <w:tc>
          <w:tcPr>
            <w:tcW w:w="2394" w:type="dxa"/>
            <w:tcBorders>
              <w:top w:val="single" w:sz="4" w:space="0" w:color="auto"/>
              <w:left w:val="single" w:sz="4" w:space="0" w:color="auto"/>
              <w:bottom w:val="single" w:sz="4" w:space="0" w:color="auto"/>
              <w:right w:val="single" w:sz="4" w:space="0" w:color="auto"/>
            </w:tcBorders>
            <w:hideMark/>
          </w:tcPr>
          <w:p w14:paraId="71A6C939" w14:textId="77777777" w:rsidR="005E0E44" w:rsidRDefault="005E0E44">
            <w:pPr>
              <w:bidi w:val="0"/>
              <w:rPr>
                <w:rFonts w:ascii="Times New Roman" w:hAnsi="Times New Roman" w:cs="Times New Roman"/>
              </w:rPr>
            </w:pPr>
            <w:r>
              <w:rPr>
                <w:rFonts w:ascii="Times New Roman" w:hAnsi="Times New Roman" w:cs="Times New Roman"/>
              </w:rPr>
              <w:t>1,500,00</w:t>
            </w:r>
          </w:p>
        </w:tc>
      </w:tr>
      <w:tr w:rsidR="005E0E44" w14:paraId="05A80E1E" w14:textId="77777777" w:rsidTr="005E0E44">
        <w:tc>
          <w:tcPr>
            <w:tcW w:w="2394" w:type="dxa"/>
            <w:tcBorders>
              <w:top w:val="single" w:sz="4" w:space="0" w:color="auto"/>
              <w:left w:val="single" w:sz="4" w:space="0" w:color="auto"/>
              <w:bottom w:val="single" w:sz="4" w:space="0" w:color="auto"/>
              <w:right w:val="single" w:sz="4" w:space="0" w:color="auto"/>
            </w:tcBorders>
            <w:hideMark/>
          </w:tcPr>
          <w:p w14:paraId="79EEAE5A" w14:textId="77777777" w:rsidR="005E0E44" w:rsidRDefault="005E0E44">
            <w:pPr>
              <w:bidi w:val="0"/>
              <w:rPr>
                <w:rFonts w:ascii="Times New Roman" w:hAnsi="Times New Roman" w:cs="Times New Roman"/>
              </w:rPr>
            </w:pPr>
            <w:smartTag w:uri="urn:schemas-microsoft-com:office:smarttags" w:element="place">
              <w:smartTag w:uri="urn:schemas-microsoft-com:office:smarttags" w:element="country-region">
                <w:r>
                  <w:rPr>
                    <w:rFonts w:ascii="Times New Roman" w:hAnsi="Times New Roman" w:cs="Times New Roman"/>
                  </w:rPr>
                  <w:t>Yugoslavia</w:t>
                </w:r>
              </w:smartTag>
            </w:smartTag>
          </w:p>
        </w:tc>
        <w:tc>
          <w:tcPr>
            <w:tcW w:w="2394" w:type="dxa"/>
            <w:tcBorders>
              <w:top w:val="single" w:sz="4" w:space="0" w:color="auto"/>
              <w:left w:val="single" w:sz="4" w:space="0" w:color="auto"/>
              <w:bottom w:val="single" w:sz="4" w:space="0" w:color="auto"/>
              <w:right w:val="single" w:sz="4" w:space="0" w:color="auto"/>
            </w:tcBorders>
            <w:hideMark/>
          </w:tcPr>
          <w:p w14:paraId="54A3BECF" w14:textId="77777777" w:rsidR="005E0E44" w:rsidRDefault="005E0E44">
            <w:pPr>
              <w:bidi w:val="0"/>
              <w:rPr>
                <w:rFonts w:ascii="Times New Roman" w:hAnsi="Times New Roman" w:cs="Times New Roman"/>
              </w:rPr>
            </w:pPr>
            <w:r>
              <w:rPr>
                <w:rFonts w:ascii="Times New Roman" w:hAnsi="Times New Roman" w:cs="Times New Roman"/>
              </w:rPr>
              <w:t>67,122</w:t>
            </w:r>
          </w:p>
        </w:tc>
        <w:tc>
          <w:tcPr>
            <w:tcW w:w="2394" w:type="dxa"/>
            <w:tcBorders>
              <w:top w:val="single" w:sz="4" w:space="0" w:color="auto"/>
              <w:left w:val="single" w:sz="4" w:space="0" w:color="auto"/>
              <w:bottom w:val="single" w:sz="4" w:space="0" w:color="auto"/>
              <w:right w:val="single" w:sz="4" w:space="0" w:color="auto"/>
            </w:tcBorders>
          </w:tcPr>
          <w:p w14:paraId="28DBFED1" w14:textId="77777777" w:rsidR="005E0E44" w:rsidRDefault="005E0E44">
            <w:pPr>
              <w:bidi w:val="0"/>
              <w:rPr>
                <w:rFonts w:ascii="Times New Roman" w:hAnsi="Times New Roman" w:cs="Times New Roman"/>
              </w:rPr>
            </w:pPr>
          </w:p>
        </w:tc>
        <w:tc>
          <w:tcPr>
            <w:tcW w:w="2394" w:type="dxa"/>
            <w:tcBorders>
              <w:top w:val="single" w:sz="4" w:space="0" w:color="auto"/>
              <w:left w:val="single" w:sz="4" w:space="0" w:color="auto"/>
              <w:bottom w:val="single" w:sz="4" w:space="0" w:color="auto"/>
              <w:right w:val="single" w:sz="4" w:space="0" w:color="auto"/>
            </w:tcBorders>
          </w:tcPr>
          <w:p w14:paraId="1ACB55D2" w14:textId="77777777" w:rsidR="005E0E44" w:rsidRDefault="005E0E44">
            <w:pPr>
              <w:bidi w:val="0"/>
              <w:rPr>
                <w:rFonts w:ascii="Times New Roman" w:hAnsi="Times New Roman" w:cs="Times New Roman"/>
              </w:rPr>
            </w:pPr>
          </w:p>
        </w:tc>
      </w:tr>
    </w:tbl>
    <w:p w14:paraId="1B324A8D" w14:textId="77777777" w:rsidR="005E0E44" w:rsidRDefault="005E0E44" w:rsidP="005E0E44">
      <w:pPr>
        <w:bidi w:val="0"/>
        <w:rPr>
          <w:rFonts w:ascii="Papyrus" w:hAnsi="Papyrus" w:cs="Arial"/>
          <w:lang w:val="en-GB"/>
        </w:rPr>
      </w:pPr>
    </w:p>
    <w:p w14:paraId="7362B8CB" w14:textId="77777777" w:rsidR="005E0E44" w:rsidRDefault="005E0E44" w:rsidP="005E0E44">
      <w:pPr>
        <w:bidi w:val="0"/>
      </w:pPr>
    </w:p>
    <w:p w14:paraId="7D00A357" w14:textId="5EE6893C" w:rsidR="005E0E44" w:rsidRDefault="005E0E44" w:rsidP="002B073C">
      <w:pPr>
        <w:jc w:val="both"/>
        <w:rPr>
          <w:sz w:val="24"/>
          <w:szCs w:val="24"/>
          <w:rtl/>
        </w:rPr>
      </w:pPr>
    </w:p>
    <w:p w14:paraId="424068B0" w14:textId="77777777" w:rsidR="005E0E44" w:rsidRDefault="005E0E44" w:rsidP="005E0E44">
      <w:pPr>
        <w:bidi w:val="0"/>
        <w:rPr>
          <w:rFonts w:ascii="Tahoma" w:hAnsi="Tahoma" w:cs="Tahoma"/>
        </w:rPr>
      </w:pPr>
      <w:r>
        <w:rPr>
          <w:rFonts w:ascii="Tahoma" w:hAnsi="Tahoma" w:cs="Tahoma"/>
        </w:rPr>
        <w:lastRenderedPageBreak/>
        <w:t>The Butterfly</w:t>
      </w:r>
    </w:p>
    <w:p w14:paraId="3BFCF5B7" w14:textId="77777777" w:rsidR="005E0E44" w:rsidRDefault="005E0E44" w:rsidP="005E0E44">
      <w:pPr>
        <w:bidi w:val="0"/>
        <w:rPr>
          <w:rFonts w:ascii="Tahoma" w:hAnsi="Tahoma" w:cs="Tahoma"/>
        </w:rPr>
      </w:pPr>
      <w:r>
        <w:rPr>
          <w:rFonts w:ascii="Tahoma" w:hAnsi="Tahoma" w:cs="Tahoma"/>
        </w:rPr>
        <w:t xml:space="preserve">By Pavel friedman </w:t>
      </w:r>
    </w:p>
    <w:p w14:paraId="726B35C9" w14:textId="77777777" w:rsidR="005E0E44" w:rsidRDefault="005E0E44" w:rsidP="005E0E44">
      <w:pPr>
        <w:bidi w:val="0"/>
        <w:rPr>
          <w:rFonts w:ascii="Tahoma" w:hAnsi="Tahoma" w:cs="Tahoma"/>
        </w:rPr>
      </w:pPr>
    </w:p>
    <w:p w14:paraId="15FB44BA" w14:textId="77777777" w:rsidR="005E0E44" w:rsidRDefault="005E0E44" w:rsidP="005E0E44">
      <w:pPr>
        <w:bidi w:val="0"/>
        <w:rPr>
          <w:rFonts w:ascii="Tahoma" w:hAnsi="Tahoma" w:cs="Tahoma"/>
        </w:rPr>
      </w:pPr>
    </w:p>
    <w:p w14:paraId="63884BD7" w14:textId="77777777" w:rsidR="005E0E44" w:rsidRDefault="005E0E44" w:rsidP="005E0E44">
      <w:pPr>
        <w:bidi w:val="0"/>
        <w:rPr>
          <w:rFonts w:ascii="Tahoma" w:hAnsi="Tahoma" w:cs="Tahoma"/>
        </w:rPr>
      </w:pPr>
      <w:r>
        <w:rPr>
          <w:rFonts w:ascii="Tahoma" w:hAnsi="Tahoma" w:cs="Tahoma"/>
        </w:rPr>
        <w:t xml:space="preserve">The last, the very last, </w:t>
      </w:r>
    </w:p>
    <w:p w14:paraId="7ED260C0" w14:textId="77777777" w:rsidR="005E0E44" w:rsidRDefault="005E0E44" w:rsidP="005E0E44">
      <w:pPr>
        <w:bidi w:val="0"/>
        <w:rPr>
          <w:rFonts w:ascii="Tahoma" w:hAnsi="Tahoma" w:cs="Tahoma"/>
        </w:rPr>
      </w:pPr>
      <w:r>
        <w:rPr>
          <w:rFonts w:ascii="Tahoma" w:hAnsi="Tahoma" w:cs="Tahoma"/>
        </w:rPr>
        <w:t>So richly, brightly, dazzlingly yellow.</w:t>
      </w:r>
    </w:p>
    <w:p w14:paraId="67D6AA4C" w14:textId="77777777" w:rsidR="005E0E44" w:rsidRDefault="005E0E44" w:rsidP="005E0E44">
      <w:pPr>
        <w:bidi w:val="0"/>
        <w:rPr>
          <w:rFonts w:ascii="Tahoma" w:hAnsi="Tahoma" w:cs="Tahoma"/>
        </w:rPr>
      </w:pPr>
      <w:r>
        <w:rPr>
          <w:rFonts w:ascii="Tahoma" w:hAnsi="Tahoma" w:cs="Tahoma"/>
        </w:rPr>
        <w:t>Perhaps if the sun's tear would sing</w:t>
      </w:r>
    </w:p>
    <w:p w14:paraId="31500BE3" w14:textId="77777777" w:rsidR="005E0E44" w:rsidRDefault="005E0E44" w:rsidP="005E0E44">
      <w:pPr>
        <w:bidi w:val="0"/>
        <w:rPr>
          <w:rFonts w:ascii="Tahoma" w:hAnsi="Tahoma" w:cs="Tahoma"/>
        </w:rPr>
      </w:pPr>
      <w:r>
        <w:rPr>
          <w:rFonts w:ascii="Tahoma" w:hAnsi="Tahoma" w:cs="Tahoma"/>
        </w:rPr>
        <w:t>Against a white stone….</w:t>
      </w:r>
    </w:p>
    <w:p w14:paraId="66E4DAFB" w14:textId="77777777" w:rsidR="005E0E44" w:rsidRDefault="005E0E44" w:rsidP="005E0E44">
      <w:pPr>
        <w:bidi w:val="0"/>
        <w:rPr>
          <w:rFonts w:ascii="Tahoma" w:hAnsi="Tahoma" w:cs="Tahoma"/>
        </w:rPr>
      </w:pPr>
    </w:p>
    <w:p w14:paraId="74B1AF04" w14:textId="77777777" w:rsidR="005E0E44" w:rsidRDefault="005E0E44" w:rsidP="005E0E44">
      <w:pPr>
        <w:bidi w:val="0"/>
        <w:rPr>
          <w:rFonts w:ascii="Tahoma" w:hAnsi="Tahoma" w:cs="Tahoma"/>
        </w:rPr>
      </w:pPr>
      <w:r>
        <w:rPr>
          <w:rFonts w:ascii="Tahoma" w:hAnsi="Tahoma" w:cs="Tahoma"/>
        </w:rPr>
        <w:t>Such, such a yellow</w:t>
      </w:r>
    </w:p>
    <w:p w14:paraId="5F941281" w14:textId="77777777" w:rsidR="005E0E44" w:rsidRDefault="005E0E44" w:rsidP="005E0E44">
      <w:pPr>
        <w:bidi w:val="0"/>
        <w:rPr>
          <w:rFonts w:ascii="Tahoma" w:hAnsi="Tahoma" w:cs="Tahoma"/>
        </w:rPr>
      </w:pPr>
      <w:r>
        <w:rPr>
          <w:rFonts w:ascii="Tahoma" w:hAnsi="Tahoma" w:cs="Tahoma"/>
        </w:rPr>
        <w:t>Is carried lightly way up high.</w:t>
      </w:r>
    </w:p>
    <w:p w14:paraId="4E96C7FD" w14:textId="77777777" w:rsidR="005E0E44" w:rsidRDefault="005E0E44" w:rsidP="005E0E44">
      <w:pPr>
        <w:bidi w:val="0"/>
        <w:rPr>
          <w:rFonts w:ascii="Tahoma" w:hAnsi="Tahoma" w:cs="Tahoma"/>
        </w:rPr>
      </w:pPr>
      <w:r>
        <w:rPr>
          <w:rFonts w:ascii="Tahoma" w:hAnsi="Tahoma" w:cs="Tahoma"/>
        </w:rPr>
        <w:t xml:space="preserve">It went a way I'm sure because it wished to </w:t>
      </w:r>
    </w:p>
    <w:p w14:paraId="098308AF" w14:textId="77777777" w:rsidR="005E0E44" w:rsidRDefault="005E0E44" w:rsidP="005E0E44">
      <w:pPr>
        <w:bidi w:val="0"/>
        <w:rPr>
          <w:rFonts w:ascii="Tahoma" w:hAnsi="Tahoma" w:cs="Tahoma"/>
        </w:rPr>
      </w:pPr>
      <w:r>
        <w:rPr>
          <w:rFonts w:ascii="Tahoma" w:hAnsi="Tahoma" w:cs="Tahoma"/>
        </w:rPr>
        <w:t>Kiss the world good bye</w:t>
      </w:r>
    </w:p>
    <w:p w14:paraId="02F0D7E7" w14:textId="77777777" w:rsidR="005E0E44" w:rsidRDefault="005E0E44" w:rsidP="005E0E44">
      <w:pPr>
        <w:bidi w:val="0"/>
        <w:rPr>
          <w:rFonts w:ascii="Tahoma" w:hAnsi="Tahoma" w:cs="Tahoma"/>
        </w:rPr>
      </w:pPr>
    </w:p>
    <w:p w14:paraId="6C97607A" w14:textId="77777777" w:rsidR="005E0E44" w:rsidRDefault="005E0E44" w:rsidP="005E0E44">
      <w:pPr>
        <w:bidi w:val="0"/>
        <w:rPr>
          <w:rFonts w:ascii="Tahoma" w:hAnsi="Tahoma" w:cs="Tahoma"/>
        </w:rPr>
      </w:pPr>
      <w:r>
        <w:rPr>
          <w:rFonts w:ascii="Tahoma" w:hAnsi="Tahoma" w:cs="Tahoma"/>
        </w:rPr>
        <w:t>For seven weeks I have lived in here,</w:t>
      </w:r>
    </w:p>
    <w:p w14:paraId="065D24EF" w14:textId="77777777" w:rsidR="005E0E44" w:rsidRDefault="005E0E44" w:rsidP="005E0E44">
      <w:pPr>
        <w:bidi w:val="0"/>
        <w:rPr>
          <w:rFonts w:ascii="Tahoma" w:hAnsi="Tahoma" w:cs="Tahoma"/>
        </w:rPr>
      </w:pPr>
      <w:r>
        <w:rPr>
          <w:rFonts w:ascii="Tahoma" w:hAnsi="Tahoma" w:cs="Tahoma"/>
        </w:rPr>
        <w:t>Penned up inside this ghetto</w:t>
      </w:r>
    </w:p>
    <w:p w14:paraId="3E5E8B90" w14:textId="77777777" w:rsidR="005E0E44" w:rsidRDefault="005E0E44" w:rsidP="005E0E44">
      <w:pPr>
        <w:bidi w:val="0"/>
        <w:rPr>
          <w:rFonts w:ascii="Tahoma" w:hAnsi="Tahoma" w:cs="Tahoma"/>
        </w:rPr>
      </w:pPr>
      <w:r>
        <w:rPr>
          <w:rFonts w:ascii="Tahoma" w:hAnsi="Tahoma" w:cs="Tahoma"/>
        </w:rPr>
        <w:t>But I have found my people here.</w:t>
      </w:r>
    </w:p>
    <w:p w14:paraId="4C1CE9A1" w14:textId="77777777" w:rsidR="005E0E44" w:rsidRDefault="005E0E44" w:rsidP="005E0E44">
      <w:pPr>
        <w:bidi w:val="0"/>
        <w:rPr>
          <w:rFonts w:ascii="Tahoma" w:hAnsi="Tahoma" w:cs="Tahoma"/>
        </w:rPr>
      </w:pPr>
      <w:r>
        <w:rPr>
          <w:rFonts w:ascii="Tahoma" w:hAnsi="Tahoma" w:cs="Tahoma"/>
        </w:rPr>
        <w:t>The dandelions call to me</w:t>
      </w:r>
    </w:p>
    <w:p w14:paraId="0C3BA8EC" w14:textId="77777777" w:rsidR="005E0E44" w:rsidRDefault="005E0E44" w:rsidP="005E0E44">
      <w:pPr>
        <w:bidi w:val="0"/>
        <w:rPr>
          <w:rFonts w:ascii="Tahoma" w:hAnsi="Tahoma" w:cs="Tahoma"/>
        </w:rPr>
      </w:pPr>
      <w:r>
        <w:rPr>
          <w:rFonts w:ascii="Tahoma" w:hAnsi="Tahoma" w:cs="Tahoma"/>
        </w:rPr>
        <w:t>And the white chestnut candles in the court.</w:t>
      </w:r>
    </w:p>
    <w:p w14:paraId="67CC1AA2" w14:textId="77777777" w:rsidR="005E0E44" w:rsidRDefault="005E0E44" w:rsidP="005E0E44">
      <w:pPr>
        <w:bidi w:val="0"/>
        <w:rPr>
          <w:rFonts w:ascii="Tahoma" w:hAnsi="Tahoma" w:cs="Tahoma"/>
        </w:rPr>
      </w:pPr>
      <w:r>
        <w:rPr>
          <w:rFonts w:ascii="Tahoma" w:hAnsi="Tahoma" w:cs="Tahoma"/>
        </w:rPr>
        <w:t>Only I never saw another butterfly.</w:t>
      </w:r>
    </w:p>
    <w:p w14:paraId="1C269BD6" w14:textId="77777777" w:rsidR="005E0E44" w:rsidRDefault="005E0E44" w:rsidP="005E0E44">
      <w:pPr>
        <w:bidi w:val="0"/>
        <w:rPr>
          <w:rFonts w:ascii="Tahoma" w:hAnsi="Tahoma" w:cs="Tahoma"/>
        </w:rPr>
      </w:pPr>
    </w:p>
    <w:p w14:paraId="10351233" w14:textId="77777777" w:rsidR="005E0E44" w:rsidRDefault="005E0E44" w:rsidP="005E0E44">
      <w:pPr>
        <w:bidi w:val="0"/>
        <w:rPr>
          <w:rFonts w:ascii="Tahoma" w:hAnsi="Tahoma" w:cs="Tahoma"/>
        </w:rPr>
      </w:pPr>
      <w:r>
        <w:rPr>
          <w:rFonts w:ascii="Tahoma" w:hAnsi="Tahoma" w:cs="Tahoma"/>
        </w:rPr>
        <w:t>That butterfly was the last one</w:t>
      </w:r>
    </w:p>
    <w:p w14:paraId="5F07DD81" w14:textId="77777777" w:rsidR="005E0E44" w:rsidRDefault="005E0E44" w:rsidP="005E0E44">
      <w:pPr>
        <w:bidi w:val="0"/>
        <w:rPr>
          <w:rFonts w:ascii="Tahoma" w:hAnsi="Tahoma" w:cs="Tahoma"/>
        </w:rPr>
      </w:pPr>
      <w:r>
        <w:rPr>
          <w:rFonts w:ascii="Tahoma" w:hAnsi="Tahoma" w:cs="Tahoma"/>
        </w:rPr>
        <w:t>Butterflies don't live here,</w:t>
      </w:r>
    </w:p>
    <w:p w14:paraId="4BC999CB" w14:textId="77777777" w:rsidR="005E0E44" w:rsidRDefault="005E0E44" w:rsidP="005E0E44">
      <w:pPr>
        <w:bidi w:val="0"/>
        <w:rPr>
          <w:rFonts w:ascii="Tahoma" w:hAnsi="Tahoma" w:cs="Tahoma"/>
        </w:rPr>
      </w:pPr>
      <w:r>
        <w:rPr>
          <w:rFonts w:ascii="Tahoma" w:hAnsi="Tahoma" w:cs="Tahoma"/>
        </w:rPr>
        <w:t>In the ghetto.</w:t>
      </w:r>
    </w:p>
    <w:p w14:paraId="101DEB39" w14:textId="77777777" w:rsidR="005E0E44" w:rsidRDefault="005E0E44" w:rsidP="005E0E44">
      <w:pPr>
        <w:bidi w:val="0"/>
        <w:rPr>
          <w:rFonts w:ascii="Tahoma" w:hAnsi="Tahoma" w:cs="Tahoma"/>
        </w:rPr>
      </w:pPr>
    </w:p>
    <w:p w14:paraId="4D2BAB06" w14:textId="66D5A174" w:rsidR="005E0E44" w:rsidRDefault="005E0E44" w:rsidP="002B073C">
      <w:pPr>
        <w:jc w:val="both"/>
        <w:rPr>
          <w:sz w:val="24"/>
          <w:szCs w:val="24"/>
          <w:rtl/>
        </w:rPr>
      </w:pPr>
    </w:p>
    <w:p w14:paraId="2C9FBE60" w14:textId="07573D8C" w:rsidR="005E0E44" w:rsidRDefault="005E0E44" w:rsidP="002B073C">
      <w:pPr>
        <w:jc w:val="both"/>
        <w:rPr>
          <w:sz w:val="24"/>
          <w:szCs w:val="24"/>
          <w:rtl/>
        </w:rPr>
      </w:pPr>
    </w:p>
    <w:p w14:paraId="2278790B" w14:textId="77777777" w:rsidR="005E0E44" w:rsidRDefault="005E0E44" w:rsidP="005E0E44">
      <w:pPr>
        <w:shd w:val="clear" w:color="auto" w:fill="E5ECF9"/>
        <w:bidi w:val="0"/>
        <w:jc w:val="center"/>
        <w:rPr>
          <w:rFonts w:ascii="Arial" w:hAnsi="Arial" w:cs="Arial"/>
          <w:color w:val="000000"/>
        </w:rPr>
      </w:pPr>
      <w:r>
        <w:rPr>
          <w:rFonts w:ascii="Matura MT Script Capitals" w:hAnsi="Matura MT Script Capitals"/>
          <w:color w:val="000000"/>
          <w:sz w:val="48"/>
          <w:szCs w:val="48"/>
          <w:u w:val="single"/>
        </w:rPr>
        <w:lastRenderedPageBreak/>
        <w:t>Two Days of Remembrance</w:t>
      </w:r>
      <w:r>
        <w:rPr>
          <w:rFonts w:ascii="Arial" w:hAnsi="Arial" w:cs="Arial"/>
          <w:color w:val="000000"/>
        </w:rPr>
        <w:t xml:space="preserve"> </w:t>
      </w:r>
    </w:p>
    <w:p w14:paraId="02C8610F" w14:textId="77777777" w:rsidR="005E0E44" w:rsidRDefault="005E0E44" w:rsidP="005E0E44">
      <w:pPr>
        <w:shd w:val="clear" w:color="auto" w:fill="E5ECF9"/>
        <w:bidi w:val="0"/>
        <w:jc w:val="center"/>
        <w:rPr>
          <w:rFonts w:ascii="Arial" w:hAnsi="Arial" w:cs="Arial"/>
          <w:color w:val="000000"/>
        </w:rPr>
      </w:pPr>
    </w:p>
    <w:p w14:paraId="5C40350E" w14:textId="77777777" w:rsidR="005E0E44" w:rsidRDefault="005E0E44" w:rsidP="005E0E44">
      <w:pPr>
        <w:bidi w:val="0"/>
        <w:spacing w:line="360" w:lineRule="auto"/>
        <w:ind w:firstLine="720"/>
        <w:jc w:val="both"/>
        <w:rPr>
          <w:rFonts w:ascii="Baskerville Old Face" w:hAnsi="Baskerville Old Face" w:cs="Times New Roman"/>
          <w:color w:val="000000"/>
          <w:sz w:val="38"/>
          <w:szCs w:val="38"/>
        </w:rPr>
      </w:pPr>
      <w:r>
        <w:rPr>
          <w:rFonts w:ascii="Matura MT Script Capitals" w:hAnsi="Matura MT Script Capitals"/>
          <w:color w:val="000000"/>
          <w:sz w:val="38"/>
          <w:szCs w:val="38"/>
        </w:rPr>
        <w:t>T</w:t>
      </w:r>
      <w:r>
        <w:rPr>
          <w:rFonts w:ascii="Baskerville Old Face" w:hAnsi="Baskerville Old Face"/>
          <w:color w:val="000000"/>
          <w:sz w:val="38"/>
          <w:szCs w:val="38"/>
        </w:rPr>
        <w:t>he international Holocaust Memorial Day takes place on January 27th. It is the anniversary of the liberation of the Nazi concentration and extermination camp, Auschwitz-Birkenau, which is seen as a powerful symbol of the horrors of the Holocaust.</w:t>
      </w:r>
    </w:p>
    <w:p w14:paraId="26404FEA" w14:textId="77777777" w:rsidR="005E0E44" w:rsidRDefault="005E0E44" w:rsidP="005E0E44">
      <w:pPr>
        <w:bidi w:val="0"/>
        <w:spacing w:line="360" w:lineRule="auto"/>
        <w:ind w:firstLine="720"/>
        <w:rPr>
          <w:rFonts w:ascii="Baskerville Old Face" w:hAnsi="Baskerville Old Face"/>
          <w:sz w:val="38"/>
          <w:szCs w:val="38"/>
        </w:rPr>
      </w:pPr>
      <w:r>
        <w:rPr>
          <w:rFonts w:ascii="Baskerville Old Face" w:hAnsi="Baskerville Old Face"/>
          <w:sz w:val="38"/>
          <w:szCs w:val="38"/>
        </w:rPr>
        <w:t xml:space="preserve">Yom Hashoah is Holocaust Memorial Day in </w:t>
      </w:r>
      <w:smartTag w:uri="urn:schemas-microsoft-com:office:smarttags" w:element="place">
        <w:smartTag w:uri="urn:schemas-microsoft-com:office:smarttags" w:element="country-region">
          <w:r>
            <w:rPr>
              <w:rFonts w:ascii="Baskerville Old Face" w:hAnsi="Baskerville Old Face"/>
              <w:sz w:val="38"/>
              <w:szCs w:val="38"/>
            </w:rPr>
            <w:t>Israel</w:t>
          </w:r>
        </w:smartTag>
      </w:smartTag>
      <w:r>
        <w:rPr>
          <w:rFonts w:ascii="Baskerville Old Face" w:hAnsi="Baskerville Old Face"/>
          <w:sz w:val="38"/>
          <w:szCs w:val="38"/>
        </w:rPr>
        <w:t>.  It takes place on the 27</w:t>
      </w:r>
      <w:r>
        <w:rPr>
          <w:rFonts w:ascii="Baskerville Old Face" w:hAnsi="Baskerville Old Face"/>
          <w:sz w:val="38"/>
          <w:szCs w:val="38"/>
          <w:vertAlign w:val="superscript"/>
        </w:rPr>
        <w:t>th</w:t>
      </w:r>
      <w:r>
        <w:rPr>
          <w:rFonts w:ascii="Baskerville Old Face" w:hAnsi="Baskerville Old Face"/>
          <w:sz w:val="38"/>
          <w:szCs w:val="38"/>
        </w:rPr>
        <w:t xml:space="preserve"> day of the Hebrew month of Nisan, and commemorates the first day of the Warsaw Ghetto uprising.  This uprising was the most famous attempt by Jews to resist the Germans in armed fighting.</w:t>
      </w:r>
    </w:p>
    <w:p w14:paraId="0C46936F" w14:textId="77777777" w:rsidR="005E0E44" w:rsidRDefault="005E0E44" w:rsidP="005E0E44">
      <w:pPr>
        <w:bidi w:val="0"/>
        <w:spacing w:line="360" w:lineRule="auto"/>
        <w:ind w:firstLine="720"/>
        <w:rPr>
          <w:rFonts w:ascii="Baskerville Old Face" w:hAnsi="Baskerville Old Face"/>
          <w:sz w:val="38"/>
          <w:szCs w:val="38"/>
        </w:rPr>
      </w:pPr>
      <w:r>
        <w:rPr>
          <w:rFonts w:ascii="Baskerville Old Face" w:hAnsi="Baskerville Old Face"/>
          <w:sz w:val="38"/>
          <w:szCs w:val="38"/>
        </w:rPr>
        <w:t>You may be wondering, why are there two different days to commemorate the Holocaust? Discuss these questions with your neighbors:</w:t>
      </w:r>
    </w:p>
    <w:p w14:paraId="0A92D17C" w14:textId="77777777" w:rsidR="005E0E44" w:rsidRDefault="005E0E44" w:rsidP="005E0E44">
      <w:pPr>
        <w:numPr>
          <w:ilvl w:val="0"/>
          <w:numId w:val="3"/>
        </w:numPr>
        <w:bidi w:val="0"/>
        <w:spacing w:after="0" w:line="360" w:lineRule="auto"/>
        <w:rPr>
          <w:rFonts w:ascii="Baskerville Old Face" w:hAnsi="Baskerville Old Face"/>
          <w:b/>
          <w:bCs/>
          <w:sz w:val="38"/>
          <w:szCs w:val="38"/>
        </w:rPr>
      </w:pPr>
      <w:r>
        <w:rPr>
          <w:rFonts w:ascii="Baskerville Old Face" w:hAnsi="Baskerville Old Face"/>
          <w:b/>
          <w:bCs/>
          <w:sz w:val="38"/>
          <w:szCs w:val="38"/>
        </w:rPr>
        <w:t>What does each Memorial Day aim to commemorate?</w:t>
      </w:r>
    </w:p>
    <w:p w14:paraId="3D7B3273" w14:textId="77777777" w:rsidR="005E0E44" w:rsidRDefault="005E0E44" w:rsidP="005E0E44">
      <w:pPr>
        <w:numPr>
          <w:ilvl w:val="0"/>
          <w:numId w:val="3"/>
        </w:numPr>
        <w:bidi w:val="0"/>
        <w:spacing w:after="0" w:line="360" w:lineRule="auto"/>
        <w:rPr>
          <w:rFonts w:ascii="Baskerville Old Face" w:hAnsi="Baskerville Old Face"/>
          <w:b/>
          <w:bCs/>
          <w:sz w:val="38"/>
          <w:szCs w:val="38"/>
        </w:rPr>
      </w:pPr>
      <w:r>
        <w:rPr>
          <w:rFonts w:ascii="Baskerville Old Face" w:hAnsi="Baskerville Old Face"/>
          <w:b/>
          <w:bCs/>
          <w:sz w:val="38"/>
          <w:szCs w:val="38"/>
        </w:rPr>
        <w:t>What legacy does each one leave us with?</w:t>
      </w:r>
    </w:p>
    <w:p w14:paraId="38E0E114" w14:textId="77777777" w:rsidR="005E0E44" w:rsidRPr="005E0E44" w:rsidRDefault="005E0E44" w:rsidP="005E0E44">
      <w:pPr>
        <w:jc w:val="both"/>
        <w:rPr>
          <w:sz w:val="24"/>
          <w:szCs w:val="24"/>
        </w:rPr>
      </w:pPr>
    </w:p>
    <w:sectPr w:rsidR="005E0E44" w:rsidRPr="005E0E44" w:rsidSect="00977C5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44DF8"/>
    <w:multiLevelType w:val="hybridMultilevel"/>
    <w:tmpl w:val="F768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43980"/>
    <w:multiLevelType w:val="hybridMultilevel"/>
    <w:tmpl w:val="381CF50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C2C2D25"/>
    <w:multiLevelType w:val="hybridMultilevel"/>
    <w:tmpl w:val="3A72B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4C8"/>
    <w:rsid w:val="002B073C"/>
    <w:rsid w:val="005E0E44"/>
    <w:rsid w:val="007F440E"/>
    <w:rsid w:val="00977C50"/>
    <w:rsid w:val="009E14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36F3F793"/>
  <w15:docId w15:val="{8E3E0B38-E99A-44A5-BFD2-85A0F075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semiHidden/>
    <w:unhideWhenUsed/>
    <w:qFormat/>
    <w:rsid w:val="005E0E44"/>
    <w:pPr>
      <w:bidi w:val="0"/>
      <w:spacing w:before="100" w:beforeAutospacing="1" w:after="100" w:afterAutospacing="1" w:line="240" w:lineRule="auto"/>
      <w:outlineLvl w:val="1"/>
    </w:pPr>
    <w:rPr>
      <w:rFonts w:ascii="Arial Unicode MS" w:eastAsia="Arial Unicode MS" w:hAnsi="Arial Unicode MS" w:cs="Arial Unicode MS"/>
      <w:b/>
      <w:bCs/>
      <w:color w:val="000000"/>
      <w:sz w:val="36"/>
      <w:szCs w:val="36"/>
      <w:lang w:val="en-GB" w:bidi="ar-SA"/>
    </w:rPr>
  </w:style>
  <w:style w:type="paragraph" w:styleId="Heading3">
    <w:name w:val="heading 3"/>
    <w:basedOn w:val="Normal"/>
    <w:link w:val="Heading3Char"/>
    <w:semiHidden/>
    <w:unhideWhenUsed/>
    <w:qFormat/>
    <w:rsid w:val="005E0E44"/>
    <w:pPr>
      <w:bidi w:val="0"/>
      <w:spacing w:before="100" w:beforeAutospacing="1" w:after="100" w:afterAutospacing="1" w:line="240" w:lineRule="auto"/>
      <w:outlineLvl w:val="2"/>
    </w:pPr>
    <w:rPr>
      <w:rFonts w:ascii="Arial Unicode MS" w:eastAsia="Arial Unicode MS" w:hAnsi="Arial Unicode MS" w:cs="Arial Unicode MS"/>
      <w:b/>
      <w:bCs/>
      <w:color w:val="000000"/>
      <w:sz w:val="27"/>
      <w:szCs w:val="27"/>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73C"/>
    <w:pPr>
      <w:ind w:left="720"/>
      <w:contextualSpacing/>
    </w:pPr>
  </w:style>
  <w:style w:type="character" w:customStyle="1" w:styleId="Heading2Char">
    <w:name w:val="Heading 2 Char"/>
    <w:basedOn w:val="DefaultParagraphFont"/>
    <w:link w:val="Heading2"/>
    <w:semiHidden/>
    <w:rsid w:val="005E0E44"/>
    <w:rPr>
      <w:rFonts w:ascii="Arial Unicode MS" w:eastAsia="Arial Unicode MS" w:hAnsi="Arial Unicode MS" w:cs="Arial Unicode MS"/>
      <w:b/>
      <w:bCs/>
      <w:color w:val="000000"/>
      <w:sz w:val="36"/>
      <w:szCs w:val="36"/>
      <w:lang w:val="en-GB" w:bidi="ar-SA"/>
    </w:rPr>
  </w:style>
  <w:style w:type="character" w:customStyle="1" w:styleId="Heading3Char">
    <w:name w:val="Heading 3 Char"/>
    <w:basedOn w:val="DefaultParagraphFont"/>
    <w:link w:val="Heading3"/>
    <w:semiHidden/>
    <w:rsid w:val="005E0E44"/>
    <w:rPr>
      <w:rFonts w:ascii="Arial Unicode MS" w:eastAsia="Arial Unicode MS" w:hAnsi="Arial Unicode MS" w:cs="Arial Unicode MS"/>
      <w:b/>
      <w:bCs/>
      <w:color w:val="000000"/>
      <w:sz w:val="27"/>
      <w:szCs w:val="27"/>
      <w:lang w:val="en-GB" w:bidi="ar-SA"/>
    </w:rPr>
  </w:style>
  <w:style w:type="character" w:styleId="Hyperlink">
    <w:name w:val="Hyperlink"/>
    <w:basedOn w:val="DefaultParagraphFont"/>
    <w:semiHidden/>
    <w:unhideWhenUsed/>
    <w:rsid w:val="005E0E44"/>
    <w:rPr>
      <w:color w:val="21317B"/>
      <w:u w:val="single"/>
    </w:rPr>
  </w:style>
  <w:style w:type="paragraph" w:styleId="NormalWeb">
    <w:name w:val="Normal (Web)"/>
    <w:basedOn w:val="Normal"/>
    <w:semiHidden/>
    <w:unhideWhenUsed/>
    <w:rsid w:val="005E0E44"/>
    <w:pPr>
      <w:bidi w:val="0"/>
      <w:spacing w:before="100" w:beforeAutospacing="1" w:after="100" w:afterAutospacing="1" w:line="240" w:lineRule="auto"/>
    </w:pPr>
    <w:rPr>
      <w:rFonts w:ascii="Arial Unicode MS" w:eastAsia="Arial Unicode MS" w:hAnsi="Arial Unicode MS" w:cs="Arial Unicode MS"/>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69526">
      <w:bodyDiv w:val="1"/>
      <w:marLeft w:val="0"/>
      <w:marRight w:val="0"/>
      <w:marTop w:val="0"/>
      <w:marBottom w:val="0"/>
      <w:divBdr>
        <w:top w:val="none" w:sz="0" w:space="0" w:color="auto"/>
        <w:left w:val="none" w:sz="0" w:space="0" w:color="auto"/>
        <w:bottom w:val="none" w:sz="0" w:space="0" w:color="auto"/>
        <w:right w:val="none" w:sz="0" w:space="0" w:color="auto"/>
      </w:divBdr>
    </w:div>
    <w:div w:id="525558508">
      <w:bodyDiv w:val="1"/>
      <w:marLeft w:val="0"/>
      <w:marRight w:val="0"/>
      <w:marTop w:val="0"/>
      <w:marBottom w:val="0"/>
      <w:divBdr>
        <w:top w:val="none" w:sz="0" w:space="0" w:color="auto"/>
        <w:left w:val="none" w:sz="0" w:space="0" w:color="auto"/>
        <w:bottom w:val="none" w:sz="0" w:space="0" w:color="auto"/>
        <w:right w:val="none" w:sz="0" w:space="0" w:color="auto"/>
      </w:divBdr>
    </w:div>
    <w:div w:id="570119030">
      <w:bodyDiv w:val="1"/>
      <w:marLeft w:val="0"/>
      <w:marRight w:val="0"/>
      <w:marTop w:val="0"/>
      <w:marBottom w:val="0"/>
      <w:divBdr>
        <w:top w:val="none" w:sz="0" w:space="0" w:color="auto"/>
        <w:left w:val="none" w:sz="0" w:space="0" w:color="auto"/>
        <w:bottom w:val="none" w:sz="0" w:space="0" w:color="auto"/>
        <w:right w:val="none" w:sz="0" w:space="0" w:color="auto"/>
      </w:divBdr>
    </w:div>
    <w:div w:id="169005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israel.org/jsource/Holocaust/dachautoc.html" TargetMode="External"/><Relationship Id="rId18" Type="http://schemas.openxmlformats.org/officeDocument/2006/relationships/hyperlink" Target="http://www.us-israel.org/jsource/Holocaust/evian.html" TargetMode="External"/><Relationship Id="rId26" Type="http://schemas.openxmlformats.org/officeDocument/2006/relationships/hyperlink" Target="http://www.us-israel.org/jsource/Holocaust/einsatztoc.html" TargetMode="External"/><Relationship Id="rId39" Type="http://schemas.openxmlformats.org/officeDocument/2006/relationships/hyperlink" Target="http://www.us-israel.org/jsource/Holocaust/dachautoc.html" TargetMode="External"/><Relationship Id="rId21" Type="http://schemas.openxmlformats.org/officeDocument/2006/relationships/hyperlink" Target="http://www.us-israel.org/jsource/Holocaust/ghetto.html" TargetMode="External"/><Relationship Id="rId34" Type="http://schemas.openxmlformats.org/officeDocument/2006/relationships/hyperlink" Target="http://www.us-israel.org/jsource/Holocaust/maidanek.html" TargetMode="External"/><Relationship Id="rId42" Type="http://schemas.openxmlformats.org/officeDocument/2006/relationships/hyperlink" Target="http://www.us-israel.org/jsource/Holocaust/Nordhausen.html" TargetMode="External"/><Relationship Id="rId47" Type="http://schemas.openxmlformats.org/officeDocument/2006/relationships/hyperlink" Target="http://www.us-israel.org/jsource/Holocaust/autoc.html" TargetMode="External"/><Relationship Id="rId50" Type="http://schemas.openxmlformats.org/officeDocument/2006/relationships/theme" Target="theme/theme1.xml"/><Relationship Id="rId7" Type="http://schemas.openxmlformats.org/officeDocument/2006/relationships/hyperlink" Target="http://www.us-israel.org/jsource/Holocaust/final.html" TargetMode="External"/><Relationship Id="rId2" Type="http://schemas.openxmlformats.org/officeDocument/2006/relationships/styles" Target="styles.xml"/><Relationship Id="rId16" Type="http://schemas.openxmlformats.org/officeDocument/2006/relationships/hyperlink" Target="http://www.us-israel.org/jsource/Holocaust/hitlertoc.html" TargetMode="External"/><Relationship Id="rId29" Type="http://schemas.openxmlformats.org/officeDocument/2006/relationships/hyperlink" Target="http://www.us-israel.org/jsource/Holocaust/autoc.html" TargetMode="External"/><Relationship Id="rId11" Type="http://schemas.openxmlformats.org/officeDocument/2006/relationships/hyperlink" Target="http://www.us-israel.org/jsource/Holocaust/hitlertoc.html" TargetMode="External"/><Relationship Id="rId24" Type="http://schemas.openxmlformats.org/officeDocument/2006/relationships/hyperlink" Target="http://www.us-israel.org/jsource/Holocaust/einsatztoc.html" TargetMode="External"/><Relationship Id="rId32" Type="http://schemas.openxmlformats.org/officeDocument/2006/relationships/hyperlink" Target="http://www.us-israel.org/jsource/Holocaust/Belzec.html" TargetMode="External"/><Relationship Id="rId37" Type="http://schemas.openxmlformats.org/officeDocument/2006/relationships/hyperlink" Target="http://www.us-israel.org/jsource/Holocaust/buchtoc.html" TargetMode="External"/><Relationship Id="rId40" Type="http://schemas.openxmlformats.org/officeDocument/2006/relationships/hyperlink" Target="http://www.us-israel.org/jsource/Holocaust/mauthfilm.html" TargetMode="External"/><Relationship Id="rId45" Type="http://schemas.openxmlformats.org/officeDocument/2006/relationships/hyperlink" Target="http://www.us-israel.org/jsource/Holocaust/libtoc.html" TargetMode="External"/><Relationship Id="rId5" Type="http://schemas.openxmlformats.org/officeDocument/2006/relationships/hyperlink" Target="http://www.us-israel.org/jsource/Holocaust/hitlertoc.html" TargetMode="External"/><Relationship Id="rId15" Type="http://schemas.openxmlformats.org/officeDocument/2006/relationships/hyperlink" Target="http://www.us-israel.org/jsource/antisem.html" TargetMode="External"/><Relationship Id="rId23" Type="http://schemas.openxmlformats.org/officeDocument/2006/relationships/hyperlink" Target="http://www.us-israel.org/jsource/Holocaust/einsatztoc.html" TargetMode="External"/><Relationship Id="rId28" Type="http://schemas.openxmlformats.org/officeDocument/2006/relationships/hyperlink" Target="http://www.us-israel.org/jsource/Holocaust/Wannsee_Protocol.html" TargetMode="External"/><Relationship Id="rId36" Type="http://schemas.openxmlformats.org/officeDocument/2006/relationships/hyperlink" Target="http://www.us-israel.org/jsource/Holocaust/Sach.html" TargetMode="External"/><Relationship Id="rId49" Type="http://schemas.openxmlformats.org/officeDocument/2006/relationships/fontTable" Target="fontTable.xml"/><Relationship Id="rId10" Type="http://schemas.openxmlformats.org/officeDocument/2006/relationships/hyperlink" Target="http://www.us-israel.org/jsource/Holocaust/hitlertoc.html" TargetMode="External"/><Relationship Id="rId19" Type="http://schemas.openxmlformats.org/officeDocument/2006/relationships/hyperlink" Target="http://www.us-israel.org/jsource/Holocaust/hitlertoc.html" TargetMode="External"/><Relationship Id="rId31" Type="http://schemas.openxmlformats.org/officeDocument/2006/relationships/hyperlink" Target="http://www.us-israel.org/jsource/Holocaust/Chelmno.html" TargetMode="External"/><Relationship Id="rId44" Type="http://schemas.openxmlformats.org/officeDocument/2006/relationships/hyperlink" Target="http://www.us-israel.org/jsource/Holocaust/hitlertoc.html" TargetMode="External"/><Relationship Id="rId4" Type="http://schemas.openxmlformats.org/officeDocument/2006/relationships/webSettings" Target="webSettings.xml"/><Relationship Id="rId9" Type="http://schemas.openxmlformats.org/officeDocument/2006/relationships/hyperlink" Target="http://www.us-israel.org/jsource/Holocaust/hitlertoc.html" TargetMode="External"/><Relationship Id="rId14" Type="http://schemas.openxmlformats.org/officeDocument/2006/relationships/hyperlink" Target="http://www.us-israel.org/jsource/Holocaust/hitlertoc.html" TargetMode="External"/><Relationship Id="rId22" Type="http://schemas.openxmlformats.org/officeDocument/2006/relationships/hyperlink" Target="http://www.us-israel.org/jsource/Holocaust/polandtoc.html" TargetMode="External"/><Relationship Id="rId27" Type="http://schemas.openxmlformats.org/officeDocument/2006/relationships/hyperlink" Target="http://www.us-israel.org/jsource/Holocaust/einsatztoc.html" TargetMode="External"/><Relationship Id="rId30" Type="http://schemas.openxmlformats.org/officeDocument/2006/relationships/hyperlink" Target="http://www.us-israel.org/jsource/Holocaust/cc.html" TargetMode="External"/><Relationship Id="rId35" Type="http://schemas.openxmlformats.org/officeDocument/2006/relationships/hyperlink" Target="http://www.us-israel.org/jsource/Holocaust/autoc.html" TargetMode="External"/><Relationship Id="rId43" Type="http://schemas.openxmlformats.org/officeDocument/2006/relationships/hyperlink" Target="http://www.us-israel.org/jsource/Holocaust/final.html" TargetMode="External"/><Relationship Id="rId48" Type="http://schemas.openxmlformats.org/officeDocument/2006/relationships/hyperlink" Target="http://www.us-israel.org/jsource/Holocaust/dachautoc.html" TargetMode="External"/><Relationship Id="rId8" Type="http://schemas.openxmlformats.org/officeDocument/2006/relationships/hyperlink" Target="http://www.us-israel.org/jsource/Holocaust/hitlertoc.html" TargetMode="External"/><Relationship Id="rId3" Type="http://schemas.openxmlformats.org/officeDocument/2006/relationships/settings" Target="settings.xml"/><Relationship Id="rId12" Type="http://schemas.openxmlformats.org/officeDocument/2006/relationships/hyperlink" Target="http://www.us-israel.org/jsource/Holocaust/hitlertoc.html" TargetMode="External"/><Relationship Id="rId17" Type="http://schemas.openxmlformats.org/officeDocument/2006/relationships/hyperlink" Target="http://www.us-israel.org/jsource/Holocaust/nurlawtoc.html" TargetMode="External"/><Relationship Id="rId25" Type="http://schemas.openxmlformats.org/officeDocument/2006/relationships/hyperlink" Target="http://www.us-israel.org/jsource/Holocaust/babiyar.html" TargetMode="External"/><Relationship Id="rId33" Type="http://schemas.openxmlformats.org/officeDocument/2006/relationships/hyperlink" Target="http://www.us-israel.org/jsource/Holocaust/Sobibor.html" TargetMode="External"/><Relationship Id="rId38" Type="http://schemas.openxmlformats.org/officeDocument/2006/relationships/hyperlink" Target="http://www.us-israel.org/jsource/Holocaust/terezin.html" TargetMode="External"/><Relationship Id="rId46" Type="http://schemas.openxmlformats.org/officeDocument/2006/relationships/hyperlink" Target="http://www.us-israel.org/jsource/Holocaust/maidanek.html" TargetMode="External"/><Relationship Id="rId20" Type="http://schemas.openxmlformats.org/officeDocument/2006/relationships/hyperlink" Target="http://www.us-israel.org/jsource/Holocaust/kristalltoc.html" TargetMode="External"/><Relationship Id="rId41" Type="http://schemas.openxmlformats.org/officeDocument/2006/relationships/hyperlink" Target="http://www.us-israel.org/jsource/Holocaust/dora.html" TargetMode="External"/><Relationship Id="rId1" Type="http://schemas.openxmlformats.org/officeDocument/2006/relationships/numbering" Target="numbering.xml"/><Relationship Id="rId6" Type="http://schemas.openxmlformats.org/officeDocument/2006/relationships/hyperlink" Target="http://www.us-israel.org/jsource/Holocaust/hitlertoc.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3165</Words>
  <Characters>18041</Characters>
  <Application>Microsoft Office Word</Application>
  <DocSecurity>0</DocSecurity>
  <Lines>150</Lines>
  <Paragraphs>42</Paragraphs>
  <ScaleCrop>false</ScaleCrop>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Agiv, Lior</cp:lastModifiedBy>
  <cp:revision>3</cp:revision>
  <dcterms:created xsi:type="dcterms:W3CDTF">2014-01-07T07:34:00Z</dcterms:created>
  <dcterms:modified xsi:type="dcterms:W3CDTF">2020-10-29T10:18:00Z</dcterms:modified>
</cp:coreProperties>
</file>