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AC0B" w14:textId="77777777" w:rsidR="00225FC4" w:rsidRPr="00035890" w:rsidRDefault="00035890" w:rsidP="00035890">
      <w:pPr>
        <w:bidi/>
        <w:jc w:val="center"/>
        <w:rPr>
          <w:sz w:val="32"/>
          <w:szCs w:val="32"/>
          <w:u w:val="single"/>
          <w:lang w:bidi="he-IL"/>
        </w:rPr>
      </w:pPr>
      <w:r w:rsidRPr="00035890">
        <w:rPr>
          <w:rFonts w:hint="cs"/>
          <w:sz w:val="32"/>
          <w:szCs w:val="32"/>
          <w:u w:val="single"/>
          <w:rtl/>
          <w:lang w:bidi="he-IL"/>
        </w:rPr>
        <w:t xml:space="preserve">אמנות האהבה </w:t>
      </w:r>
      <w:r w:rsidRPr="00035890">
        <w:rPr>
          <w:sz w:val="32"/>
          <w:szCs w:val="32"/>
          <w:u w:val="single"/>
          <w:rtl/>
          <w:lang w:bidi="he-IL"/>
        </w:rPr>
        <w:t>–</w:t>
      </w:r>
      <w:r w:rsidRPr="00035890">
        <w:rPr>
          <w:rFonts w:hint="cs"/>
          <w:sz w:val="32"/>
          <w:szCs w:val="32"/>
          <w:u w:val="single"/>
          <w:rtl/>
          <w:lang w:bidi="he-IL"/>
        </w:rPr>
        <w:t xml:space="preserve"> </w:t>
      </w:r>
      <w:r w:rsidRPr="00035890">
        <w:rPr>
          <w:sz w:val="32"/>
          <w:szCs w:val="32"/>
          <w:u w:val="single"/>
          <w:lang w:bidi="he-IL"/>
        </w:rPr>
        <w:t>The art of loving</w:t>
      </w:r>
    </w:p>
    <w:p w14:paraId="2A0E02A8" w14:textId="77777777" w:rsidR="00270715" w:rsidRPr="00834602" w:rsidRDefault="00270715" w:rsidP="00270715">
      <w:pPr>
        <w:pStyle w:val="he"/>
        <w:bidi/>
        <w:spacing w:before="0" w:beforeAutospacing="0" w:after="0" w:afterAutospacing="0"/>
        <w:rPr>
          <w:sz w:val="32"/>
          <w:szCs w:val="32"/>
        </w:rPr>
      </w:pPr>
      <w:r w:rsidRPr="00834602">
        <w:rPr>
          <w:sz w:val="32"/>
          <w:szCs w:val="32"/>
          <w:rtl/>
        </w:rPr>
        <w:t>וַיֹּ֡אמֶר קַח־נָ֠א אֶת־בִּנְךָ֨ אֶת־יְחִֽידְךָ֤ אֲשֶׁר־אָהַ֙בְתָּ֙ אֶת־יִצְחָ֔ק וְלֶךְ־לְךָ֔ אֶל־אֶ֖רֶץ הַמֹּרִיָּ֑ה וְהַעֲלֵ֤הוּ שָׁם֙ לְעֹלָ֔ה עַ֚ל אַחַ֣ד הֶֽהָרִ֔ים אֲשֶׁ֖ר אֹמַ֥ר אֵלֶֽיךָ׃</w:t>
      </w:r>
    </w:p>
    <w:p w14:paraId="7688A6A4" w14:textId="77777777" w:rsidR="00035890" w:rsidRPr="00834602" w:rsidRDefault="00035890" w:rsidP="00270715">
      <w:pPr>
        <w:pStyle w:val="en"/>
        <w:spacing w:before="150" w:beforeAutospacing="0" w:after="300" w:afterAutospacing="0"/>
        <w:rPr>
          <w:rFonts w:ascii="Georgia" w:hAnsi="Georgia"/>
          <w:sz w:val="32"/>
          <w:szCs w:val="32"/>
          <w:lang w:val="en"/>
        </w:rPr>
      </w:pPr>
      <w:r w:rsidRPr="00834602">
        <w:rPr>
          <w:rFonts w:ascii="Georgia" w:hAnsi="Georgia"/>
          <w:sz w:val="32"/>
          <w:szCs w:val="32"/>
          <w:lang w:val="en"/>
        </w:rPr>
        <w:t>Genesis 2:22</w:t>
      </w:r>
    </w:p>
    <w:p w14:paraId="736DE9F2" w14:textId="77777777" w:rsidR="00270715" w:rsidRPr="00834602" w:rsidRDefault="00270715" w:rsidP="00270715">
      <w:pPr>
        <w:pStyle w:val="en"/>
        <w:spacing w:before="150" w:beforeAutospacing="0" w:after="300" w:afterAutospacing="0"/>
        <w:rPr>
          <w:rFonts w:ascii="Georgia" w:hAnsi="Georgia"/>
          <w:sz w:val="32"/>
          <w:szCs w:val="32"/>
          <w:rtl/>
          <w:lang w:val="en"/>
        </w:rPr>
      </w:pPr>
      <w:r w:rsidRPr="00834602">
        <w:rPr>
          <w:rFonts w:ascii="Georgia" w:hAnsi="Georgia"/>
          <w:sz w:val="32"/>
          <w:szCs w:val="32"/>
          <w:lang w:val="en"/>
        </w:rPr>
        <w:t>And He said, “Take your son, your favored one, Isaac, whom you love, and go to the land of Moriah, and offer him there as a burnt offering on one of the heights that I will point out to you.”</w:t>
      </w:r>
    </w:p>
    <w:p w14:paraId="5AB4D93B" w14:textId="77777777" w:rsidR="00035890" w:rsidRPr="00834602" w:rsidRDefault="00035890" w:rsidP="00270715">
      <w:pPr>
        <w:pStyle w:val="he"/>
        <w:bidi/>
        <w:spacing w:before="0" w:beforeAutospacing="0" w:after="0" w:afterAutospacing="0"/>
        <w:rPr>
          <w:sz w:val="32"/>
          <w:szCs w:val="32"/>
        </w:rPr>
      </w:pPr>
    </w:p>
    <w:p w14:paraId="66FE910F" w14:textId="77777777" w:rsidR="00270715" w:rsidRPr="00834602" w:rsidRDefault="00270715" w:rsidP="00035890">
      <w:pPr>
        <w:pStyle w:val="he"/>
        <w:bidi/>
        <w:spacing w:before="0" w:beforeAutospacing="0" w:after="0" w:afterAutospacing="0"/>
        <w:rPr>
          <w:sz w:val="32"/>
          <w:szCs w:val="32"/>
        </w:rPr>
      </w:pPr>
      <w:r w:rsidRPr="00834602">
        <w:rPr>
          <w:sz w:val="32"/>
          <w:szCs w:val="32"/>
          <w:rtl/>
        </w:rPr>
        <w:t>כָּל אַהֲבָה שֶׁהִיא תְלוּיָה בְדָבָר, בָּטֵל דָּבָר, בְּטֵלָה אַהֲבָה. וְשֶׁאֵינָהּ תְּלוּיָה בְדָבָר, אֵינָהּ בְּטֵלָה לְעוֹלָם. אֵיזוֹ הִיא אַהֲבָה הַתְּלוּיָה בְדָבָר, זוֹ אַהֲבַת אַמְנוֹן וְתָמָר. וְשֶׁאֵינָהּ תְּלוּיָה בְדָבָר, זוֹ אַהֲבַת דָּוִד וִיהוֹנָתָן:</w:t>
      </w:r>
    </w:p>
    <w:p w14:paraId="4F0FEA7A" w14:textId="77777777" w:rsidR="00035890" w:rsidRPr="00834602" w:rsidRDefault="00035890" w:rsidP="00270715">
      <w:pPr>
        <w:pStyle w:val="en"/>
        <w:spacing w:before="150" w:beforeAutospacing="0" w:after="300" w:afterAutospacing="0"/>
        <w:rPr>
          <w:rFonts w:ascii="Georgia" w:hAnsi="Georgia"/>
          <w:sz w:val="32"/>
          <w:szCs w:val="32"/>
          <w:rtl/>
        </w:rPr>
      </w:pPr>
      <w:proofErr w:type="spellStart"/>
      <w:r w:rsidRPr="00834602">
        <w:rPr>
          <w:rFonts w:ascii="Georgia" w:hAnsi="Georgia"/>
          <w:sz w:val="32"/>
          <w:szCs w:val="32"/>
        </w:rPr>
        <w:t>Pirkai</w:t>
      </w:r>
      <w:proofErr w:type="spellEnd"/>
      <w:r w:rsidRPr="00834602">
        <w:rPr>
          <w:rFonts w:ascii="Georgia" w:hAnsi="Georgia"/>
          <w:sz w:val="32"/>
          <w:szCs w:val="32"/>
        </w:rPr>
        <w:t xml:space="preserve"> Avot 5:16</w:t>
      </w:r>
    </w:p>
    <w:p w14:paraId="30A33817" w14:textId="77777777" w:rsidR="00270715" w:rsidRPr="00834602" w:rsidRDefault="00270715" w:rsidP="00270715">
      <w:pPr>
        <w:pStyle w:val="en"/>
        <w:spacing w:before="150" w:beforeAutospacing="0" w:after="300" w:afterAutospacing="0"/>
        <w:rPr>
          <w:rFonts w:ascii="Georgia" w:hAnsi="Georgia"/>
          <w:sz w:val="32"/>
          <w:szCs w:val="32"/>
          <w:rtl/>
          <w:lang w:val="en"/>
        </w:rPr>
      </w:pPr>
      <w:r w:rsidRPr="00834602">
        <w:rPr>
          <w:rFonts w:ascii="Georgia" w:hAnsi="Georgia"/>
          <w:sz w:val="32"/>
          <w:szCs w:val="32"/>
          <w:lang w:val="en"/>
        </w:rPr>
        <w:t>Any love that is dependent on something, when that thing perishes, the love perishes. But [a love] that is not dependent on something, does not ever perish. What's [an example of] a love that is dependent on something? That's the love of Amnon and Tamar. And [a love] that is not dependent on something? That's the love of David and Jonathan.</w:t>
      </w:r>
    </w:p>
    <w:p w14:paraId="00ABA82B" w14:textId="77777777" w:rsidR="00035890" w:rsidRPr="00035890" w:rsidRDefault="00650411" w:rsidP="00035890">
      <w:pPr>
        <w:bidi/>
        <w:spacing w:after="0" w:line="240" w:lineRule="auto"/>
        <w:rPr>
          <w:rFonts w:ascii="Times New Roman" w:eastAsia="Times New Roman" w:hAnsi="Times New Roman" w:cs="Times New Roman"/>
          <w:sz w:val="32"/>
          <w:szCs w:val="32"/>
          <w:lang w:bidi="he-IL"/>
        </w:rPr>
      </w:pPr>
      <w:hyperlink r:id="rId7" w:history="1">
        <w:r w:rsidR="00035890" w:rsidRPr="00834602">
          <w:rPr>
            <w:rFonts w:ascii="Times New Roman" w:eastAsia="Times New Roman" w:hAnsi="Times New Roman" w:cs="Times New Roman"/>
            <w:sz w:val="32"/>
            <w:szCs w:val="32"/>
            <w:rtl/>
            <w:lang w:bidi="he-IL"/>
          </w:rPr>
          <w:t>בראשית כ״ט:כ׳</w:t>
        </w:r>
      </w:hyperlink>
    </w:p>
    <w:p w14:paraId="545F3CFB" w14:textId="77777777" w:rsidR="00035890" w:rsidRPr="00035890" w:rsidRDefault="00035890" w:rsidP="00035890">
      <w:pPr>
        <w:bidi/>
        <w:spacing w:line="240" w:lineRule="auto"/>
        <w:rPr>
          <w:rFonts w:ascii="Times New Roman" w:eastAsia="Times New Roman" w:hAnsi="Times New Roman" w:cs="Times New Roman"/>
          <w:sz w:val="32"/>
          <w:szCs w:val="32"/>
          <w:rtl/>
          <w:lang w:bidi="he-IL"/>
        </w:rPr>
      </w:pPr>
      <w:r w:rsidRPr="00035890">
        <w:rPr>
          <w:rFonts w:ascii="Times New Roman" w:eastAsia="Times New Roman" w:hAnsi="Times New Roman" w:cs="Times New Roman"/>
          <w:sz w:val="32"/>
          <w:szCs w:val="32"/>
          <w:rtl/>
          <w:lang w:bidi="he-IL"/>
        </w:rPr>
        <w:t>וַיַּעֲבֹ֧ד יַעֲקֹ֛ב בְּרָחֵ֖ל שֶׁ֣בַע שָׁנִ֑ים וַיִּהְי֤וּ בְעֵינָיו֙ כְּיָמִ֣ים אֲחָדִ֔ים בְּאַהֲבָת֖וֹ אֹתָֽהּ׃</w:t>
      </w:r>
    </w:p>
    <w:p w14:paraId="64B34E56" w14:textId="77777777" w:rsidR="00035890" w:rsidRPr="00035890" w:rsidRDefault="00650411" w:rsidP="00035890">
      <w:pPr>
        <w:spacing w:after="0" w:line="240" w:lineRule="auto"/>
        <w:rPr>
          <w:rFonts w:ascii="Georgia" w:eastAsia="Times New Roman" w:hAnsi="Georgia" w:cs="Times New Roman"/>
          <w:sz w:val="32"/>
          <w:szCs w:val="32"/>
          <w:rtl/>
          <w:lang w:bidi="he-IL"/>
        </w:rPr>
      </w:pPr>
      <w:hyperlink r:id="rId8" w:history="1">
        <w:r w:rsidR="00035890" w:rsidRPr="00834602">
          <w:rPr>
            <w:rFonts w:ascii="Georgia" w:eastAsia="Times New Roman" w:hAnsi="Georgia" w:cs="Times New Roman"/>
            <w:sz w:val="32"/>
            <w:szCs w:val="32"/>
            <w:lang w:bidi="he-IL"/>
          </w:rPr>
          <w:t>Genesis 29:20</w:t>
        </w:r>
      </w:hyperlink>
    </w:p>
    <w:p w14:paraId="4DD126C9" w14:textId="77777777" w:rsidR="00035890" w:rsidRPr="00834602" w:rsidRDefault="00035890" w:rsidP="00035890">
      <w:pPr>
        <w:spacing w:line="240" w:lineRule="auto"/>
        <w:rPr>
          <w:rFonts w:ascii="Georgia" w:eastAsia="Times New Roman" w:hAnsi="Georgia" w:cs="Times New Roman"/>
          <w:sz w:val="32"/>
          <w:szCs w:val="32"/>
          <w:rtl/>
          <w:lang w:bidi="he-IL"/>
        </w:rPr>
      </w:pPr>
      <w:r w:rsidRPr="00035890">
        <w:rPr>
          <w:rFonts w:ascii="Georgia" w:eastAsia="Times New Roman" w:hAnsi="Georgia" w:cs="Times New Roman"/>
          <w:sz w:val="32"/>
          <w:szCs w:val="32"/>
          <w:lang w:bidi="he-IL"/>
        </w:rPr>
        <w:t>So Jacob served seven years for Rachel and they seemed to him but a few days because of his love for her.</w:t>
      </w:r>
    </w:p>
    <w:p w14:paraId="6BC9DC49" w14:textId="77777777" w:rsidR="00834602" w:rsidRPr="00834602" w:rsidRDefault="00834602" w:rsidP="00035890">
      <w:pPr>
        <w:spacing w:line="240" w:lineRule="auto"/>
        <w:rPr>
          <w:rFonts w:ascii="Georgia" w:eastAsia="Times New Roman" w:hAnsi="Georgia" w:cs="Times New Roman"/>
          <w:sz w:val="32"/>
          <w:szCs w:val="32"/>
          <w:rtl/>
          <w:lang w:bidi="he-IL"/>
        </w:rPr>
      </w:pPr>
    </w:p>
    <w:p w14:paraId="3A14D29B" w14:textId="77777777" w:rsidR="00834602" w:rsidRPr="00834602" w:rsidRDefault="00834602" w:rsidP="00834602">
      <w:pPr>
        <w:pStyle w:val="en"/>
        <w:bidi/>
        <w:spacing w:before="150" w:beforeAutospacing="0" w:after="300" w:afterAutospacing="0"/>
        <w:jc w:val="right"/>
        <w:rPr>
          <w:rFonts w:ascii="Georgia" w:hAnsi="Georgia"/>
          <w:sz w:val="32"/>
          <w:szCs w:val="32"/>
          <w:rtl/>
          <w:lang w:val="en"/>
        </w:rPr>
      </w:pPr>
      <w:r w:rsidRPr="00834602">
        <w:rPr>
          <w:rFonts w:ascii="Georgia" w:hAnsi="Georgia"/>
          <w:sz w:val="32"/>
          <w:szCs w:val="32"/>
          <w:shd w:val="clear" w:color="auto" w:fill="FFFFFF"/>
        </w:rPr>
        <w:t>“Love isn't something natural. Rather it requires discipline, concentration, patience, faith, and the overcoming of narcissism. It isn't a feeling, it is a practice.” </w:t>
      </w:r>
      <w:r w:rsidRPr="00834602">
        <w:rPr>
          <w:rFonts w:ascii="Georgia" w:hAnsi="Georgia"/>
          <w:sz w:val="32"/>
          <w:szCs w:val="32"/>
        </w:rPr>
        <w:br/>
      </w:r>
      <w:r w:rsidRPr="00834602">
        <w:rPr>
          <w:rFonts w:ascii="Georgia" w:hAnsi="Georgia"/>
          <w:sz w:val="32"/>
          <w:szCs w:val="32"/>
          <w:shd w:val="clear" w:color="auto" w:fill="FFFFFF"/>
        </w:rPr>
        <w:t>― </w:t>
      </w:r>
      <w:r w:rsidRPr="00834602">
        <w:rPr>
          <w:rStyle w:val="authorortitle"/>
          <w:rFonts w:ascii="Lato" w:hAnsi="Lato"/>
          <w:b/>
          <w:bCs/>
          <w:sz w:val="32"/>
          <w:szCs w:val="32"/>
          <w:shd w:val="clear" w:color="auto" w:fill="FFFFFF"/>
        </w:rPr>
        <w:t>Fromm, Eric, </w:t>
      </w:r>
      <w:hyperlink r:id="rId9" w:history="1">
        <w:r w:rsidRPr="00834602">
          <w:rPr>
            <w:rStyle w:val="Hyperlink"/>
            <w:rFonts w:ascii="Lato" w:hAnsi="Lato"/>
            <w:b/>
            <w:bCs/>
            <w:color w:val="auto"/>
            <w:sz w:val="32"/>
            <w:szCs w:val="32"/>
            <w:shd w:val="clear" w:color="auto" w:fill="FFFFFF"/>
          </w:rPr>
          <w:t>The Art of Loving</w:t>
        </w:r>
      </w:hyperlink>
    </w:p>
    <w:p w14:paraId="4BE06856" w14:textId="77777777" w:rsidR="00834602" w:rsidRPr="00834602" w:rsidRDefault="00834602" w:rsidP="00834602">
      <w:pPr>
        <w:bidi/>
        <w:spacing w:line="240" w:lineRule="auto"/>
        <w:rPr>
          <w:rFonts w:ascii="Georgia" w:eastAsia="Times New Roman" w:hAnsi="Georgia" w:cs="Times New Roman"/>
          <w:sz w:val="32"/>
          <w:szCs w:val="32"/>
          <w:rtl/>
          <w:lang w:bidi="he-IL"/>
        </w:rPr>
      </w:pPr>
      <w:r w:rsidRPr="00834602">
        <w:rPr>
          <w:rFonts w:ascii="Georgia" w:eastAsia="Times New Roman" w:hAnsi="Georgia" w:cs="Times New Roman" w:hint="cs"/>
          <w:sz w:val="32"/>
          <w:szCs w:val="32"/>
          <w:rtl/>
          <w:lang w:bidi="he-IL"/>
        </w:rPr>
        <w:lastRenderedPageBreak/>
        <w:t xml:space="preserve">אי אפשר לחנך לאהבה. לא לאהבת הארץ ולא לאהבת הנוף. באהבה אפשר להדביק. אהבה אפשר לעורר. אבל לא ביד רמה ובזרוע נטויה. </w:t>
      </w:r>
      <w:r w:rsidRPr="00834602">
        <w:rPr>
          <w:rFonts w:ascii="Georgia" w:eastAsia="Times New Roman" w:hAnsi="Georgia" w:cs="Times New Roman"/>
          <w:sz w:val="32"/>
          <w:szCs w:val="32"/>
          <w:lang w:bidi="he-IL"/>
        </w:rPr>
        <w:t xml:space="preserve"> </w:t>
      </w:r>
      <w:r w:rsidRPr="00834602">
        <w:rPr>
          <w:rFonts w:ascii="Georgia" w:eastAsia="Times New Roman" w:hAnsi="Georgia" w:cs="Times New Roman" w:hint="cs"/>
          <w:sz w:val="32"/>
          <w:szCs w:val="32"/>
          <w:rtl/>
          <w:lang w:bidi="he-IL"/>
        </w:rPr>
        <w:t>(עמוס עוז)</w:t>
      </w:r>
    </w:p>
    <w:p w14:paraId="7B0F97E3" w14:textId="77777777" w:rsidR="00834602" w:rsidRPr="00834602" w:rsidRDefault="00834602" w:rsidP="00834602">
      <w:pPr>
        <w:spacing w:line="240" w:lineRule="auto"/>
        <w:rPr>
          <w:rFonts w:ascii="Georgia" w:eastAsia="Times New Roman" w:hAnsi="Georgia" w:cs="Times New Roman"/>
          <w:sz w:val="32"/>
          <w:szCs w:val="32"/>
          <w:lang w:bidi="he-IL"/>
        </w:rPr>
      </w:pPr>
      <w:r w:rsidRPr="00834602">
        <w:rPr>
          <w:rFonts w:ascii="Georgia" w:eastAsia="Times New Roman" w:hAnsi="Georgia" w:cs="Times New Roman"/>
          <w:sz w:val="32"/>
          <w:szCs w:val="32"/>
          <w:lang w:bidi="he-IL"/>
        </w:rPr>
        <w:t>One cannot simply teach love. Not to love a country and not to love its scenery. Love is something you can only infect with/paste to others. You can awake love. But nor by might hand or outreached arm (reference to exodus)</w:t>
      </w:r>
    </w:p>
    <w:p w14:paraId="2042C7D8" w14:textId="77777777" w:rsidR="00834602" w:rsidRPr="00834602" w:rsidRDefault="00834602" w:rsidP="00834602">
      <w:pPr>
        <w:spacing w:line="240" w:lineRule="auto"/>
        <w:rPr>
          <w:rFonts w:ascii="Georgia" w:eastAsia="Times New Roman" w:hAnsi="Georgia" w:cs="Times New Roman"/>
          <w:sz w:val="32"/>
          <w:szCs w:val="32"/>
          <w:lang w:bidi="he-IL"/>
        </w:rPr>
      </w:pPr>
      <w:r w:rsidRPr="00834602">
        <w:rPr>
          <w:rFonts w:ascii="Georgia" w:eastAsia="Times New Roman" w:hAnsi="Georgia" w:cs="Times New Roman"/>
          <w:sz w:val="32"/>
          <w:szCs w:val="32"/>
          <w:lang w:bidi="he-IL"/>
        </w:rPr>
        <w:t>Amos Oz</w:t>
      </w:r>
    </w:p>
    <w:p w14:paraId="3CF95DFE" w14:textId="77777777" w:rsidR="00035890" w:rsidRPr="00834602" w:rsidRDefault="00035890" w:rsidP="00035890">
      <w:pPr>
        <w:spacing w:line="240" w:lineRule="auto"/>
        <w:rPr>
          <w:rFonts w:ascii="Georgia" w:eastAsia="Times New Roman" w:hAnsi="Georgia" w:cs="Times New Roman"/>
          <w:sz w:val="28"/>
          <w:szCs w:val="28"/>
          <w:rtl/>
          <w:lang w:bidi="he-IL"/>
        </w:rPr>
      </w:pPr>
    </w:p>
    <w:p w14:paraId="4597BFC6" w14:textId="742F9274" w:rsidR="00782B25" w:rsidRDefault="0020309E" w:rsidP="00834602">
      <w:pPr>
        <w:bidi/>
        <w:rPr>
          <w:rtl/>
          <w:lang w:bidi="he-IL"/>
        </w:rPr>
      </w:pPr>
      <w:r>
        <w:rPr>
          <w:noProof/>
          <w:lang w:bidi="he-IL"/>
        </w:rPr>
        <w:drawing>
          <wp:inline distT="0" distB="0" distL="0" distR="0" wp14:anchorId="69A4FB59" wp14:editId="794B7F2A">
            <wp:extent cx="5943600" cy="3920695"/>
            <wp:effectExtent l="0" t="0" r="0" b="3810"/>
            <wp:docPr id="1" name="Picture 1"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20695"/>
                    </a:xfrm>
                    <a:prstGeom prst="rect">
                      <a:avLst/>
                    </a:prstGeom>
                    <a:noFill/>
                    <a:ln>
                      <a:noFill/>
                    </a:ln>
                  </pic:spPr>
                </pic:pic>
              </a:graphicData>
            </a:graphic>
          </wp:inline>
        </w:drawing>
      </w:r>
    </w:p>
    <w:p w14:paraId="601253D7" w14:textId="3A2747EE" w:rsidR="00F01A39" w:rsidRDefault="00F01A39" w:rsidP="00F01A39">
      <w:pPr>
        <w:bidi/>
        <w:rPr>
          <w:rtl/>
          <w:lang w:bidi="he-IL"/>
        </w:rPr>
      </w:pPr>
    </w:p>
    <w:p w14:paraId="0FFF53B9" w14:textId="513BA703" w:rsidR="00F01A39" w:rsidRDefault="00F01A39" w:rsidP="00F01A39">
      <w:pPr>
        <w:bidi/>
        <w:rPr>
          <w:rtl/>
          <w:lang w:bidi="he-IL"/>
        </w:rPr>
      </w:pPr>
    </w:p>
    <w:p w14:paraId="788310E0" w14:textId="572B6C11" w:rsidR="00F01A39" w:rsidRDefault="00F01A39" w:rsidP="00F01A39">
      <w:pPr>
        <w:bidi/>
        <w:rPr>
          <w:rtl/>
          <w:lang w:bidi="he-IL"/>
        </w:rPr>
      </w:pPr>
    </w:p>
    <w:p w14:paraId="37DDAA68" w14:textId="4DDF36A4" w:rsidR="00F01A39" w:rsidRDefault="00F01A39" w:rsidP="00F01A39">
      <w:pPr>
        <w:bidi/>
        <w:rPr>
          <w:rtl/>
          <w:lang w:bidi="he-IL"/>
        </w:rPr>
      </w:pPr>
    </w:p>
    <w:p w14:paraId="074009C6" w14:textId="3EC39C63" w:rsidR="00F01A39" w:rsidRDefault="00F01A39" w:rsidP="00F01A39">
      <w:pPr>
        <w:bidi/>
        <w:rPr>
          <w:rtl/>
          <w:lang w:bidi="he-IL"/>
        </w:rPr>
      </w:pPr>
    </w:p>
    <w:p w14:paraId="7153694A" w14:textId="27FB283B" w:rsidR="00F01A39" w:rsidRDefault="00F01A39" w:rsidP="00F01A39">
      <w:pPr>
        <w:bidi/>
        <w:rPr>
          <w:rtl/>
          <w:lang w:bidi="he-IL"/>
        </w:rPr>
      </w:pPr>
    </w:p>
    <w:p w14:paraId="50FF1ADD" w14:textId="77777777" w:rsidR="00F01A39" w:rsidRPr="00F01A39" w:rsidRDefault="00F01A39" w:rsidP="00F01A39">
      <w:pPr>
        <w:pStyle w:val="ListParagraph"/>
        <w:numPr>
          <w:ilvl w:val="0"/>
          <w:numId w:val="2"/>
        </w:numPr>
        <w:bidi/>
        <w:rPr>
          <w:lang w:bidi="he-IL"/>
        </w:rPr>
      </w:pPr>
      <w:r>
        <w:rPr>
          <w:rFonts w:hint="cs"/>
          <w:rtl/>
          <w:lang w:bidi="he-IL"/>
        </w:rPr>
        <w:lastRenderedPageBreak/>
        <w:t xml:space="preserve">מתי בפעם הראשונה מוזכרת המיל ה אהבה או השורש, אהב בתורה? </w:t>
      </w:r>
      <w:r w:rsidRPr="00F65D56">
        <w:rPr>
          <w:rFonts w:hint="cs"/>
          <w:b/>
          <w:bCs/>
          <w:rtl/>
          <w:lang w:bidi="he-IL"/>
        </w:rPr>
        <w:t>האם זה מפתיע אתכם?</w:t>
      </w:r>
      <w:r>
        <w:rPr>
          <w:rFonts w:hint="cs"/>
          <w:b/>
          <w:bCs/>
          <w:rtl/>
          <w:lang w:bidi="he-IL"/>
        </w:rPr>
        <w:t xml:space="preserve"> </w:t>
      </w:r>
      <w:r w:rsidRPr="00F65D56">
        <w:rPr>
          <w:rFonts w:hint="cs"/>
          <w:b/>
          <w:bCs/>
          <w:rtl/>
          <w:lang w:bidi="he-IL"/>
        </w:rPr>
        <w:t xml:space="preserve">בחיים שלכם </w:t>
      </w:r>
      <w:r w:rsidRPr="00F65D56">
        <w:rPr>
          <w:b/>
          <w:bCs/>
          <w:rtl/>
          <w:lang w:bidi="he-IL"/>
        </w:rPr>
        <w:t>–</w:t>
      </w:r>
      <w:r w:rsidRPr="00F65D56">
        <w:rPr>
          <w:rFonts w:hint="cs"/>
          <w:b/>
          <w:bCs/>
          <w:rtl/>
          <w:lang w:bidi="he-IL"/>
        </w:rPr>
        <w:t xml:space="preserve"> מה סוג האהבה הכי חזקה שחשתם? זוגיות? הורות? חברות? </w:t>
      </w:r>
      <w:r>
        <w:rPr>
          <w:rFonts w:hint="cs"/>
          <w:b/>
          <w:bCs/>
          <w:rtl/>
          <w:lang w:bidi="he-IL"/>
        </w:rPr>
        <w:t xml:space="preserve">לאהלוהים? </w:t>
      </w:r>
      <w:r w:rsidRPr="00F65D56">
        <w:rPr>
          <w:rFonts w:hint="cs"/>
          <w:b/>
          <w:bCs/>
          <w:rtl/>
          <w:lang w:bidi="he-IL"/>
        </w:rPr>
        <w:t>אחר?</w:t>
      </w:r>
    </w:p>
    <w:p w14:paraId="65B66613" w14:textId="77777777" w:rsidR="00F01A39" w:rsidRPr="00F65D56" w:rsidRDefault="00F01A39" w:rsidP="00F01A39">
      <w:pPr>
        <w:pStyle w:val="ListParagraph"/>
        <w:numPr>
          <w:ilvl w:val="0"/>
          <w:numId w:val="2"/>
        </w:numPr>
        <w:bidi/>
        <w:rPr>
          <w:b/>
          <w:bCs/>
          <w:lang w:bidi="he-IL"/>
        </w:rPr>
      </w:pPr>
      <w:r>
        <w:rPr>
          <w:rFonts w:hint="cs"/>
          <w:rtl/>
          <w:lang w:bidi="he-IL"/>
        </w:rPr>
        <w:t xml:space="preserve">בפרקי אבות, חזל מבדילים בין שני סוגי אהבות: אהבה שתלויה בדבר ואהבה שלא. </w:t>
      </w:r>
      <w:r w:rsidRPr="00F65D56">
        <w:rPr>
          <w:rFonts w:hint="cs"/>
          <w:b/>
          <w:bCs/>
          <w:rtl/>
          <w:lang w:bidi="he-IL"/>
        </w:rPr>
        <w:t>קוראים את הטקסט. מה אתם חושבים?</w:t>
      </w:r>
    </w:p>
    <w:p w14:paraId="2176E648" w14:textId="77777777" w:rsidR="00F01A39" w:rsidRDefault="00F01A39" w:rsidP="00F01A39">
      <w:pPr>
        <w:pStyle w:val="ListParagraph"/>
        <w:numPr>
          <w:ilvl w:val="0"/>
          <w:numId w:val="2"/>
        </w:numPr>
        <w:bidi/>
        <w:rPr>
          <w:lang w:bidi="he-IL"/>
        </w:rPr>
      </w:pPr>
      <w:r>
        <w:rPr>
          <w:rFonts w:hint="cs"/>
          <w:rtl/>
          <w:lang w:bidi="he-IL"/>
        </w:rPr>
        <w:t xml:space="preserve">כדוגמאות, חזל מביאים את סיפור אמנון ותמר כדוגמא שתלויה בדבר. </w:t>
      </w:r>
    </w:p>
    <w:p w14:paraId="696D29E7" w14:textId="77777777" w:rsidR="00F01A39" w:rsidRDefault="00F01A39" w:rsidP="00F01A39">
      <w:pPr>
        <w:pStyle w:val="ListParagraph"/>
        <w:numPr>
          <w:ilvl w:val="0"/>
          <w:numId w:val="2"/>
        </w:numPr>
        <w:bidi/>
        <w:rPr>
          <w:lang w:bidi="he-IL"/>
        </w:rPr>
      </w:pPr>
      <w:r>
        <w:rPr>
          <w:rFonts w:hint="cs"/>
          <w:rtl/>
          <w:lang w:bidi="he-IL"/>
        </w:rPr>
        <w:t xml:space="preserve">הסבר על סיפור אמנון ותמר </w:t>
      </w:r>
      <w:r>
        <w:rPr>
          <w:rtl/>
          <w:lang w:bidi="he-IL"/>
        </w:rPr>
        <w:t>–</w:t>
      </w:r>
      <w:r>
        <w:rPr>
          <w:rFonts w:hint="cs"/>
          <w:rtl/>
          <w:lang w:bidi="he-IL"/>
        </w:rPr>
        <w:t xml:space="preserve"> אמנון אהב את תמר, הזמין אותה אליו ואנס אותה. היא התנגדה ויצאה לצעוק בחוץ. אבשלום אמר לה תהיי בשקט אבל תיכנן להרוג את אמנון. דוד ידע מהעניין וכעס אבל לא עשה כלום. רק אחרי שדוד הפסיק להתאבל על מות אמנון, אבשלום יכל לחזור.</w:t>
      </w:r>
    </w:p>
    <w:p w14:paraId="1BED6347" w14:textId="77777777" w:rsidR="00F01A39" w:rsidRPr="00F65D56" w:rsidRDefault="00F01A39" w:rsidP="00F01A39">
      <w:pPr>
        <w:pStyle w:val="ListParagraph"/>
        <w:numPr>
          <w:ilvl w:val="0"/>
          <w:numId w:val="2"/>
        </w:numPr>
        <w:bidi/>
        <w:rPr>
          <w:b/>
          <w:bCs/>
          <w:lang w:bidi="he-IL"/>
        </w:rPr>
      </w:pPr>
      <w:r w:rsidRPr="00F65D56">
        <w:rPr>
          <w:rFonts w:hint="cs"/>
          <w:b/>
          <w:bCs/>
          <w:rtl/>
          <w:lang w:bidi="he-IL"/>
        </w:rPr>
        <w:t>במה האהבה של אמנון לתמר הייתה תלויה?</w:t>
      </w:r>
    </w:p>
    <w:p w14:paraId="7D0664E5" w14:textId="77777777" w:rsidR="00F01A39" w:rsidRDefault="00F01A39" w:rsidP="00F01A39">
      <w:pPr>
        <w:pStyle w:val="ListParagraph"/>
        <w:numPr>
          <w:ilvl w:val="0"/>
          <w:numId w:val="2"/>
        </w:numPr>
        <w:bidi/>
        <w:rPr>
          <w:lang w:bidi="he-IL"/>
        </w:rPr>
      </w:pPr>
      <w:r>
        <w:rPr>
          <w:rFonts w:hint="cs"/>
          <w:rtl/>
          <w:lang w:bidi="he-IL"/>
        </w:rPr>
        <w:t xml:space="preserve">האם חזל הם הרפורמים הראשונים? הם מזהירים את בנות עם ישראל, אהבה אמתית לא תוביל לאונס. אני יכולה לדמיין את המי טו של המאה השלישית </w:t>
      </w:r>
      <w:r>
        <w:rPr>
          <w:rtl/>
          <w:lang w:bidi="he-IL"/>
        </w:rPr>
        <w:t>–</w:t>
      </w:r>
      <w:r>
        <w:rPr>
          <w:rFonts w:hint="cs"/>
          <w:rtl/>
          <w:lang w:bidi="he-IL"/>
        </w:rPr>
        <w:t xml:space="preserve"> היה איזה אירוע של אונס, והתורה שבע"פ מספרת את המדרש הזה כדי להזהיר מכך.</w:t>
      </w:r>
    </w:p>
    <w:p w14:paraId="795997AE" w14:textId="77777777" w:rsidR="00F01A39" w:rsidRDefault="00F01A39" w:rsidP="00F01A39">
      <w:pPr>
        <w:pStyle w:val="ListParagraph"/>
        <w:numPr>
          <w:ilvl w:val="0"/>
          <w:numId w:val="2"/>
        </w:numPr>
        <w:bidi/>
        <w:rPr>
          <w:lang w:bidi="he-IL"/>
        </w:rPr>
      </w:pPr>
      <w:r>
        <w:rPr>
          <w:rFonts w:hint="cs"/>
          <w:rtl/>
          <w:lang w:bidi="he-IL"/>
        </w:rPr>
        <w:t>מצד שני, מביאים דוגמא לאהבה אמתית, שאינה בטלה. דווקא אהבה בין גבר לגבר (חפץ בו, אהבתך הייתה טובה לי מאהבת נשים). שתי פרשנויות, הראשונה היא שזו הייתה הייתה אהבה רומנטית, והשניה שדווקא שבגלל שזו לא הייתה אהבה רומנטית, האהבה הזו יכלה להתקיים, לא היו דחפים רגעיים שיפריעו לה.</w:t>
      </w:r>
    </w:p>
    <w:p w14:paraId="7D1CDD07" w14:textId="77777777" w:rsidR="00F01A39" w:rsidRDefault="00F01A39" w:rsidP="00F01A39">
      <w:pPr>
        <w:pStyle w:val="ListParagraph"/>
        <w:numPr>
          <w:ilvl w:val="0"/>
          <w:numId w:val="2"/>
        </w:numPr>
        <w:bidi/>
        <w:rPr>
          <w:lang w:bidi="he-IL"/>
        </w:rPr>
      </w:pPr>
      <w:r>
        <w:rPr>
          <w:rFonts w:hint="cs"/>
          <w:rtl/>
          <w:lang w:bidi="he-IL"/>
        </w:rPr>
        <w:t>דוגמא נוספת לאהבה שאינה תלויה בדבר היא אולי יעקב ורחל האהבה אפילו לא תלויה בזמן.</w:t>
      </w:r>
    </w:p>
    <w:p w14:paraId="57584842" w14:textId="77777777" w:rsidR="00F01A39" w:rsidRPr="00834602" w:rsidRDefault="00F01A39" w:rsidP="00F01A39">
      <w:pPr>
        <w:pStyle w:val="ListParagraph"/>
        <w:bidi/>
        <w:rPr>
          <w:rtl/>
          <w:lang w:bidi="he-IL"/>
        </w:rPr>
      </w:pPr>
    </w:p>
    <w:p w14:paraId="70D8E969" w14:textId="77777777" w:rsidR="00F01A39" w:rsidRDefault="00F01A39" w:rsidP="00F01A39">
      <w:pPr>
        <w:pStyle w:val="ListParagraph"/>
        <w:numPr>
          <w:ilvl w:val="0"/>
          <w:numId w:val="2"/>
        </w:numPr>
        <w:bidi/>
        <w:rPr>
          <w:b/>
          <w:bCs/>
          <w:lang w:bidi="he-IL"/>
        </w:rPr>
      </w:pPr>
      <w:r>
        <w:rPr>
          <w:rFonts w:hint="cs"/>
          <w:b/>
          <w:bCs/>
          <w:rtl/>
          <w:lang w:bidi="he-IL"/>
        </w:rPr>
        <w:t xml:space="preserve">אריך פרום הוא פילוסוף יהודי. והוא אומר משהו שאני מסכימה איתו מאוד. לדבר על </w:t>
      </w:r>
      <w:r>
        <w:rPr>
          <w:b/>
          <w:bCs/>
          <w:lang w:bidi="he-IL"/>
        </w:rPr>
        <w:t>fall in love</w:t>
      </w:r>
      <w:r>
        <w:rPr>
          <w:rFonts w:hint="cs"/>
          <w:b/>
          <w:bCs/>
          <w:rtl/>
          <w:lang w:bidi="he-IL"/>
        </w:rPr>
        <w:t>, מגיע מהנצרות. אנחנו לא נופלים לאהבה, אנחנו צריכים לעבוד בשבילה. לדבר על המילה להתאהב.</w:t>
      </w:r>
    </w:p>
    <w:p w14:paraId="4C7F4E64" w14:textId="77777777" w:rsidR="00F01A39" w:rsidRPr="00834602" w:rsidRDefault="00F01A39" w:rsidP="00F01A39">
      <w:pPr>
        <w:pStyle w:val="ListParagraph"/>
        <w:rPr>
          <w:b/>
          <w:bCs/>
          <w:rtl/>
          <w:lang w:bidi="he-IL"/>
        </w:rPr>
      </w:pPr>
    </w:p>
    <w:p w14:paraId="4AEF25DF" w14:textId="77777777" w:rsidR="00F01A39" w:rsidRDefault="00F01A39" w:rsidP="00F01A39">
      <w:pPr>
        <w:pStyle w:val="ListParagraph"/>
        <w:numPr>
          <w:ilvl w:val="0"/>
          <w:numId w:val="2"/>
        </w:numPr>
        <w:bidi/>
        <w:rPr>
          <w:b/>
          <w:bCs/>
          <w:lang w:bidi="he-IL"/>
        </w:rPr>
      </w:pPr>
      <w:r w:rsidRPr="00253632">
        <w:rPr>
          <w:rFonts w:hint="cs"/>
          <w:rtl/>
          <w:lang w:bidi="he-IL"/>
        </w:rPr>
        <w:t xml:space="preserve">ביהדות יש דבר מאוד מיוחד שהתורה חוץ מלצוות על דברים מוחשיים, כמו אל תרצח, היא מצווה גם על דברים לא מוחשיים. ואהבת לרעך כמוך. אבל אין הוראות על איך לאהוב, מה מייצג אהבה. </w:t>
      </w:r>
      <w:r>
        <w:rPr>
          <w:rFonts w:hint="cs"/>
          <w:b/>
          <w:bCs/>
          <w:rtl/>
          <w:lang w:bidi="he-IL"/>
        </w:rPr>
        <w:t>איך אתם מביעים אהבה? מתי אתם מרגישים אהובים?</w:t>
      </w:r>
    </w:p>
    <w:p w14:paraId="538CCA28" w14:textId="77777777" w:rsidR="00F01A39" w:rsidRPr="00834602" w:rsidRDefault="00F01A39" w:rsidP="00F01A39">
      <w:pPr>
        <w:pStyle w:val="ListParagraph"/>
        <w:rPr>
          <w:b/>
          <w:bCs/>
          <w:rtl/>
          <w:lang w:bidi="he-IL"/>
        </w:rPr>
      </w:pPr>
    </w:p>
    <w:p w14:paraId="5B343AD2" w14:textId="77777777" w:rsidR="00F01A39" w:rsidRPr="0020309E" w:rsidRDefault="00F01A39" w:rsidP="00F01A39">
      <w:pPr>
        <w:pStyle w:val="ListParagraph"/>
        <w:numPr>
          <w:ilvl w:val="0"/>
          <w:numId w:val="2"/>
        </w:numPr>
        <w:bidi/>
        <w:rPr>
          <w:b/>
          <w:bCs/>
          <w:lang w:bidi="he-IL"/>
        </w:rPr>
      </w:pPr>
      <w:r>
        <w:rPr>
          <w:rFonts w:hint="cs"/>
          <w:b/>
          <w:bCs/>
          <w:rtl/>
          <w:lang w:bidi="he-IL"/>
        </w:rPr>
        <w:t xml:space="preserve">שיר של עמוס עוז </w:t>
      </w:r>
      <w:r>
        <w:rPr>
          <w:b/>
          <w:bCs/>
          <w:rtl/>
          <w:lang w:bidi="he-IL"/>
        </w:rPr>
        <w:t>–</w:t>
      </w:r>
      <w:r>
        <w:rPr>
          <w:rFonts w:hint="cs"/>
          <w:b/>
          <w:bCs/>
          <w:rtl/>
          <w:lang w:bidi="he-IL"/>
        </w:rPr>
        <w:t xml:space="preserve"> התורה לא יכולה לחנך לאהבה, אבל יכולה להדביק אותנו בה ולעורר בנו אותה</w:t>
      </w:r>
    </w:p>
    <w:p w14:paraId="69432C15" w14:textId="77777777" w:rsidR="00F01A39" w:rsidRPr="00F01A39" w:rsidRDefault="00F01A39" w:rsidP="00F01A39">
      <w:pPr>
        <w:bidi/>
        <w:rPr>
          <w:rtl/>
          <w:lang w:bidi="he-IL"/>
        </w:rPr>
      </w:pPr>
    </w:p>
    <w:sectPr w:rsidR="00F01A39" w:rsidRPr="00F01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807C" w14:textId="77777777" w:rsidR="00650411" w:rsidRDefault="00650411" w:rsidP="0020309E">
      <w:pPr>
        <w:spacing w:after="0" w:line="240" w:lineRule="auto"/>
      </w:pPr>
      <w:r>
        <w:separator/>
      </w:r>
    </w:p>
  </w:endnote>
  <w:endnote w:type="continuationSeparator" w:id="0">
    <w:p w14:paraId="06E9BAF5" w14:textId="77777777" w:rsidR="00650411" w:rsidRDefault="00650411" w:rsidP="0020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4669" w14:textId="77777777" w:rsidR="00650411" w:rsidRDefault="00650411" w:rsidP="0020309E">
      <w:pPr>
        <w:spacing w:after="0" w:line="240" w:lineRule="auto"/>
      </w:pPr>
      <w:r>
        <w:separator/>
      </w:r>
    </w:p>
  </w:footnote>
  <w:footnote w:type="continuationSeparator" w:id="0">
    <w:p w14:paraId="0005CA3A" w14:textId="77777777" w:rsidR="00650411" w:rsidRDefault="00650411" w:rsidP="00203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0F0"/>
    <w:multiLevelType w:val="hybridMultilevel"/>
    <w:tmpl w:val="9F040708"/>
    <w:lvl w:ilvl="0" w:tplc="E8E06E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4B5B"/>
    <w:multiLevelType w:val="hybridMultilevel"/>
    <w:tmpl w:val="F9B683B6"/>
    <w:lvl w:ilvl="0" w:tplc="771C0B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CA"/>
    <w:rsid w:val="00035890"/>
    <w:rsid w:val="0020309E"/>
    <w:rsid w:val="00225FC4"/>
    <w:rsid w:val="00253632"/>
    <w:rsid w:val="00270715"/>
    <w:rsid w:val="00526393"/>
    <w:rsid w:val="00650411"/>
    <w:rsid w:val="0070537E"/>
    <w:rsid w:val="00782B25"/>
    <w:rsid w:val="00834602"/>
    <w:rsid w:val="008D4FE8"/>
    <w:rsid w:val="00D03229"/>
    <w:rsid w:val="00E845CA"/>
    <w:rsid w:val="00F01A39"/>
    <w:rsid w:val="00F4605B"/>
    <w:rsid w:val="00F65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47A9"/>
  <w15:docId w15:val="{8F9FF903-A1EC-422D-88D8-AD28615F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CA"/>
    <w:pPr>
      <w:ind w:left="720"/>
      <w:contextualSpacing/>
    </w:pPr>
  </w:style>
  <w:style w:type="paragraph" w:customStyle="1" w:styleId="he">
    <w:name w:val="he"/>
    <w:basedOn w:val="Normal"/>
    <w:rsid w:val="0027071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2707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ortitle">
    <w:name w:val="authorortitle"/>
    <w:basedOn w:val="DefaultParagraphFont"/>
    <w:rsid w:val="00F65D56"/>
  </w:style>
  <w:style w:type="character" w:styleId="Hyperlink">
    <w:name w:val="Hyperlink"/>
    <w:basedOn w:val="DefaultParagraphFont"/>
    <w:uiPriority w:val="99"/>
    <w:semiHidden/>
    <w:unhideWhenUsed/>
    <w:rsid w:val="00F65D56"/>
    <w:rPr>
      <w:color w:val="0000FF"/>
      <w:u w:val="single"/>
    </w:rPr>
  </w:style>
  <w:style w:type="paragraph" w:styleId="Header">
    <w:name w:val="header"/>
    <w:basedOn w:val="Normal"/>
    <w:link w:val="HeaderChar"/>
    <w:uiPriority w:val="99"/>
    <w:unhideWhenUsed/>
    <w:rsid w:val="0020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9E"/>
  </w:style>
  <w:style w:type="paragraph" w:styleId="Footer">
    <w:name w:val="footer"/>
    <w:basedOn w:val="Normal"/>
    <w:link w:val="FooterChar"/>
    <w:uiPriority w:val="99"/>
    <w:unhideWhenUsed/>
    <w:rsid w:val="0020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9E"/>
  </w:style>
  <w:style w:type="paragraph" w:styleId="BalloonText">
    <w:name w:val="Balloon Text"/>
    <w:basedOn w:val="Normal"/>
    <w:link w:val="BalloonTextChar"/>
    <w:uiPriority w:val="99"/>
    <w:semiHidden/>
    <w:unhideWhenUsed/>
    <w:rsid w:val="0020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465">
      <w:bodyDiv w:val="1"/>
      <w:marLeft w:val="0"/>
      <w:marRight w:val="0"/>
      <w:marTop w:val="0"/>
      <w:marBottom w:val="0"/>
      <w:divBdr>
        <w:top w:val="none" w:sz="0" w:space="0" w:color="auto"/>
        <w:left w:val="none" w:sz="0" w:space="0" w:color="auto"/>
        <w:bottom w:val="none" w:sz="0" w:space="0" w:color="auto"/>
        <w:right w:val="none" w:sz="0" w:space="0" w:color="auto"/>
      </w:divBdr>
    </w:div>
    <w:div w:id="589462830">
      <w:bodyDiv w:val="1"/>
      <w:marLeft w:val="0"/>
      <w:marRight w:val="0"/>
      <w:marTop w:val="0"/>
      <w:marBottom w:val="0"/>
      <w:divBdr>
        <w:top w:val="none" w:sz="0" w:space="0" w:color="auto"/>
        <w:left w:val="none" w:sz="0" w:space="0" w:color="auto"/>
        <w:bottom w:val="none" w:sz="0" w:space="0" w:color="auto"/>
        <w:right w:val="none" w:sz="0" w:space="0" w:color="auto"/>
      </w:divBdr>
    </w:div>
    <w:div w:id="1618678018">
      <w:bodyDiv w:val="1"/>
      <w:marLeft w:val="0"/>
      <w:marRight w:val="0"/>
      <w:marTop w:val="0"/>
      <w:marBottom w:val="0"/>
      <w:divBdr>
        <w:top w:val="none" w:sz="0" w:space="0" w:color="auto"/>
        <w:left w:val="none" w:sz="0" w:space="0" w:color="auto"/>
        <w:bottom w:val="none" w:sz="0" w:space="0" w:color="auto"/>
        <w:right w:val="none" w:sz="0" w:space="0" w:color="auto"/>
      </w:divBdr>
      <w:divsChild>
        <w:div w:id="444350779">
          <w:marLeft w:val="0"/>
          <w:marRight w:val="0"/>
          <w:marTop w:val="0"/>
          <w:marBottom w:val="0"/>
          <w:divBdr>
            <w:top w:val="none" w:sz="0" w:space="0" w:color="auto"/>
            <w:left w:val="none" w:sz="0" w:space="0" w:color="auto"/>
            <w:bottom w:val="none" w:sz="0" w:space="0" w:color="auto"/>
            <w:right w:val="none" w:sz="0" w:space="0" w:color="auto"/>
          </w:divBdr>
        </w:div>
        <w:div w:id="380131479">
          <w:marLeft w:val="0"/>
          <w:marRight w:val="0"/>
          <w:marTop w:val="0"/>
          <w:marBottom w:val="270"/>
          <w:divBdr>
            <w:top w:val="none" w:sz="0" w:space="0" w:color="auto"/>
            <w:left w:val="none" w:sz="0" w:space="0" w:color="auto"/>
            <w:bottom w:val="none" w:sz="0" w:space="0" w:color="auto"/>
            <w:right w:val="none" w:sz="0" w:space="0" w:color="auto"/>
          </w:divBdr>
        </w:div>
        <w:div w:id="1097797293">
          <w:marLeft w:val="0"/>
          <w:marRight w:val="0"/>
          <w:marTop w:val="0"/>
          <w:marBottom w:val="0"/>
          <w:divBdr>
            <w:top w:val="none" w:sz="0" w:space="0" w:color="auto"/>
            <w:left w:val="none" w:sz="0" w:space="0" w:color="auto"/>
            <w:bottom w:val="none" w:sz="0" w:space="0" w:color="auto"/>
            <w:right w:val="none" w:sz="0" w:space="0" w:color="auto"/>
          </w:divBdr>
        </w:div>
        <w:div w:id="107816458">
          <w:marLeft w:val="0"/>
          <w:marRight w:val="0"/>
          <w:marTop w:val="0"/>
          <w:marBottom w:val="270"/>
          <w:divBdr>
            <w:top w:val="none" w:sz="0" w:space="0" w:color="auto"/>
            <w:left w:val="none" w:sz="0" w:space="0" w:color="auto"/>
            <w:bottom w:val="none" w:sz="0" w:space="0" w:color="auto"/>
            <w:right w:val="none" w:sz="0" w:space="0" w:color="auto"/>
          </w:divBdr>
        </w:div>
      </w:divsChild>
    </w:div>
    <w:div w:id="1632787212">
      <w:bodyDiv w:val="1"/>
      <w:marLeft w:val="0"/>
      <w:marRight w:val="0"/>
      <w:marTop w:val="0"/>
      <w:marBottom w:val="0"/>
      <w:divBdr>
        <w:top w:val="none" w:sz="0" w:space="0" w:color="auto"/>
        <w:left w:val="none" w:sz="0" w:space="0" w:color="auto"/>
        <w:bottom w:val="none" w:sz="0" w:space="0" w:color="auto"/>
        <w:right w:val="none" w:sz="0" w:space="0" w:color="auto"/>
      </w:divBdr>
      <w:divsChild>
        <w:div w:id="1314338444">
          <w:marLeft w:val="0"/>
          <w:marRight w:val="0"/>
          <w:marTop w:val="0"/>
          <w:marBottom w:val="0"/>
          <w:divBdr>
            <w:top w:val="none" w:sz="0" w:space="0" w:color="auto"/>
            <w:left w:val="none" w:sz="0" w:space="0" w:color="auto"/>
            <w:bottom w:val="none" w:sz="0" w:space="0" w:color="auto"/>
            <w:right w:val="none" w:sz="0" w:space="0" w:color="auto"/>
          </w:divBdr>
        </w:div>
        <w:div w:id="889344793">
          <w:marLeft w:val="0"/>
          <w:marRight w:val="0"/>
          <w:marTop w:val="0"/>
          <w:marBottom w:val="270"/>
          <w:divBdr>
            <w:top w:val="none" w:sz="0" w:space="0" w:color="auto"/>
            <w:left w:val="none" w:sz="0" w:space="0" w:color="auto"/>
            <w:bottom w:val="none" w:sz="0" w:space="0" w:color="auto"/>
            <w:right w:val="none" w:sz="0" w:space="0" w:color="auto"/>
          </w:divBdr>
        </w:div>
        <w:div w:id="2056468124">
          <w:marLeft w:val="0"/>
          <w:marRight w:val="0"/>
          <w:marTop w:val="0"/>
          <w:marBottom w:val="0"/>
          <w:divBdr>
            <w:top w:val="none" w:sz="0" w:space="0" w:color="auto"/>
            <w:left w:val="none" w:sz="0" w:space="0" w:color="auto"/>
            <w:bottom w:val="none" w:sz="0" w:space="0" w:color="auto"/>
            <w:right w:val="none" w:sz="0" w:space="0" w:color="auto"/>
          </w:divBdr>
        </w:div>
        <w:div w:id="82528761">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Genesis%2029:20" TargetMode="External"/><Relationship Id="rId3" Type="http://schemas.openxmlformats.org/officeDocument/2006/relationships/settings" Target="settings.xml"/><Relationship Id="rId7" Type="http://schemas.openxmlformats.org/officeDocument/2006/relationships/hyperlink" Target="https://www.sefaria.org/Genesis%2029: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dreads.com/work/quotes/1561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 Peled</dc:creator>
  <cp:lastModifiedBy>chen dahan</cp:lastModifiedBy>
  <cp:revision>3</cp:revision>
  <dcterms:created xsi:type="dcterms:W3CDTF">2019-02-02T03:10:00Z</dcterms:created>
  <dcterms:modified xsi:type="dcterms:W3CDTF">2021-07-23T05:47:00Z</dcterms:modified>
</cp:coreProperties>
</file>