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color w:val="4472c4"/>
          <w:sz w:val="24"/>
          <w:szCs w:val="24"/>
        </w:rPr>
      </w:pPr>
      <w:r w:rsidDel="00000000" w:rsidR="00000000" w:rsidRPr="00000000">
        <w:rPr>
          <w:rFonts w:ascii="Calibri" w:cs="Calibri" w:eastAsia="Calibri" w:hAnsi="Calibri"/>
          <w:color w:val="4472c4"/>
          <w:sz w:val="24"/>
          <w:szCs w:val="24"/>
          <w:rtl w:val="0"/>
        </w:rPr>
        <w:t xml:space="preserve">October 7</w:t>
      </w:r>
      <w:r w:rsidDel="00000000" w:rsidR="00000000" w:rsidRPr="00000000">
        <w:rPr>
          <w:rFonts w:ascii="Calibri" w:cs="Calibri" w:eastAsia="Calibri" w:hAnsi="Calibri"/>
          <w:color w:val="4472c4"/>
          <w:sz w:val="24"/>
          <w:szCs w:val="24"/>
          <w:vertAlign w:val="superscript"/>
          <w:rtl w:val="0"/>
        </w:rPr>
        <w:t xml:space="preserve">th</w:t>
      </w:r>
      <w:r w:rsidDel="00000000" w:rsidR="00000000" w:rsidRPr="00000000">
        <w:rPr>
          <w:rFonts w:ascii="Calibri" w:cs="Calibri" w:eastAsia="Calibri" w:hAnsi="Calibri"/>
          <w:color w:val="4472c4"/>
          <w:sz w:val="24"/>
          <w:szCs w:val="24"/>
          <w:rtl w:val="0"/>
        </w:rPr>
        <w:t xml:space="preserve"> street art </w:t>
      </w:r>
    </w:p>
    <w:p w:rsidR="00000000" w:rsidDel="00000000" w:rsidP="00000000" w:rsidRDefault="00000000" w:rsidRPr="00000000" w14:paraId="00000002">
      <w:pPr>
        <w:rPr>
          <w:sz w:val="24"/>
          <w:szCs w:val="24"/>
        </w:rPr>
      </w:pPr>
      <w:r w:rsidDel="00000000" w:rsidR="00000000" w:rsidRPr="00000000">
        <w:rPr>
          <w:rFonts w:ascii="Calibri" w:cs="Calibri" w:eastAsia="Calibri" w:hAnsi="Calibri"/>
          <w:b w:val="1"/>
          <w:sz w:val="24"/>
          <w:szCs w:val="24"/>
          <w:rtl w:val="0"/>
        </w:rPr>
        <w:t xml:space="preserve">In what ways does it benefit the group? </w:t>
      </w:r>
      <w:r w:rsidDel="00000000" w:rsidR="00000000" w:rsidRPr="00000000">
        <w:rPr>
          <w:sz w:val="24"/>
          <w:szCs w:val="24"/>
          <w:rtl w:val="0"/>
        </w:rPr>
        <w:br w:type="textWrapping"/>
        <w:t xml:space="preserve">In order to cope with difficult situations in several aspects, provide a space for processing and dialogue. Responding to individual needs of the group members Alleviating loneliness through sharing and meeting, strengthening interpersonal relationships and confidence in the group and oneself.  </w:t>
      </w:r>
    </w:p>
    <w:p w:rsidR="00000000" w:rsidDel="00000000" w:rsidP="00000000" w:rsidRDefault="00000000" w:rsidRPr="00000000" w14:paraId="00000003">
      <w:pPr>
        <w:rPr>
          <w:color w:val="4b4f58"/>
          <w:sz w:val="24"/>
          <w:szCs w:val="24"/>
        </w:rPr>
      </w:pPr>
      <w:r w:rsidDel="00000000" w:rsidR="00000000" w:rsidRPr="00000000">
        <w:rPr>
          <w:rFonts w:ascii="Calibri" w:cs="Calibri" w:eastAsia="Calibri" w:hAnsi="Calibri"/>
          <w:b w:val="1"/>
          <w:sz w:val="24"/>
          <w:szCs w:val="24"/>
          <w:rtl w:val="0"/>
        </w:rPr>
        <w:t xml:space="preserve">Program preparations:</w:t>
      </w:r>
      <w:r w:rsidDel="00000000" w:rsidR="00000000" w:rsidRPr="00000000">
        <w:rPr>
          <w:rtl w:val="0"/>
        </w:rPr>
      </w:r>
    </w:p>
    <w:p w:rsidR="00000000" w:rsidDel="00000000" w:rsidP="00000000" w:rsidRDefault="00000000" w:rsidRPr="00000000" w14:paraId="00000004">
      <w:pPr>
        <w:pStyle w:val="Heading2"/>
        <w:shd w:fill="ffffff" w:val="clear"/>
        <w:spacing w:after="280" w:before="280"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The space should be scattered with images of graffiti art so that participants can choose what they want to see. Prepare twice as many images as participants. </w:t>
      </w:r>
    </w:p>
    <w:p w:rsidR="00000000" w:rsidDel="00000000" w:rsidP="00000000" w:rsidRDefault="00000000" w:rsidRPr="00000000" w14:paraId="00000005">
      <w:pPr>
        <w:shd w:fill="ffffff" w:val="clear"/>
        <w:jc w:val="both"/>
        <w:rPr>
          <w:color w:val="4b4f58"/>
          <w:sz w:val="24"/>
          <w:szCs w:val="24"/>
        </w:rPr>
      </w:pPr>
      <w:r w:rsidDel="00000000" w:rsidR="00000000" w:rsidRPr="00000000">
        <w:rPr>
          <w:color w:val="4b4f58"/>
          <w:sz w:val="24"/>
          <w:szCs w:val="24"/>
          <w:rtl w:val="0"/>
        </w:rPr>
        <w:t xml:space="preserve"> The Program: </w:t>
      </w:r>
    </w:p>
    <w:p w:rsidR="00000000" w:rsidDel="00000000" w:rsidP="00000000" w:rsidRDefault="00000000" w:rsidRPr="00000000" w14:paraId="00000006">
      <w:pPr>
        <w:pStyle w:val="Heading4"/>
        <w:numPr>
          <w:ilvl w:val="0"/>
          <w:numId w:val="1"/>
        </w:numPr>
        <w:shd w:fill="ffffff" w:val="clear"/>
        <w:spacing w:after="0" w:before="0" w:lineRule="auto"/>
        <w:ind w:left="720" w:hanging="360"/>
        <w:jc w:val="both"/>
        <w:rPr>
          <w:rFonts w:ascii="Calibri" w:cs="Calibri" w:eastAsia="Calibri" w:hAnsi="Calibri"/>
          <w:color w:val="4472c4"/>
        </w:rPr>
      </w:pPr>
      <w:r w:rsidDel="00000000" w:rsidR="00000000" w:rsidRPr="00000000">
        <w:rPr>
          <w:rFonts w:ascii="Calibri" w:cs="Calibri" w:eastAsia="Calibri" w:hAnsi="Calibri"/>
          <w:color w:val="4472c4"/>
          <w:rtl w:val="0"/>
        </w:rPr>
        <w:t xml:space="preserve">Opening (5 min) </w:t>
      </w:r>
    </w:p>
    <w:p w:rsidR="00000000" w:rsidDel="00000000" w:rsidP="00000000" w:rsidRDefault="00000000" w:rsidRPr="00000000" w14:paraId="00000007">
      <w:pPr>
        <w:shd w:fill="ffffff" w:val="clear"/>
        <w:jc w:val="both"/>
        <w:rPr>
          <w:color w:val="4b4f58"/>
          <w:sz w:val="24"/>
          <w:szCs w:val="24"/>
        </w:rPr>
      </w:pPr>
      <w:r w:rsidDel="00000000" w:rsidR="00000000" w:rsidRPr="00000000">
        <w:rPr>
          <w:sz w:val="24"/>
          <w:szCs w:val="24"/>
          <w:rtl w:val="0"/>
        </w:rPr>
        <w:t xml:space="preserve">Briefly explain the meeting invitation. This is a difficult time for everyone; we want to create an enabling environment that allows us to feel together as a community and share some emotions, thoughts, and knowledge. This is an invitation for a non-judgmental conversation. Anything goes. Feelings, thoughts, and questions can be shared here. Perhaps ideas and initiatives for acting together will emerge from the sharing (this is not necessarily a goal). We invite you to speak with an open heart. Our focus today is less on the news and what is happening directly, but rather on stories like this and different layers of what has been happening in Israel and here since October 7.</w:t>
      </w:r>
      <w:r w:rsidDel="00000000" w:rsidR="00000000" w:rsidRPr="00000000">
        <w:rPr>
          <w:color w:val="4b4f58"/>
          <w:sz w:val="24"/>
          <w:szCs w:val="24"/>
          <w:rtl w:val="0"/>
        </w:rPr>
        <w:t xml:space="preserve"> </w:t>
      </w:r>
    </w:p>
    <w:p w:rsidR="00000000" w:rsidDel="00000000" w:rsidP="00000000" w:rsidRDefault="00000000" w:rsidRPr="00000000" w14:paraId="00000008">
      <w:pPr>
        <w:pStyle w:val="Heading4"/>
        <w:numPr>
          <w:ilvl w:val="0"/>
          <w:numId w:val="1"/>
        </w:numPr>
        <w:shd w:fill="ffffff" w:val="clear"/>
        <w:spacing w:after="0" w:before="0" w:lineRule="auto"/>
        <w:ind w:left="720" w:hanging="360"/>
        <w:jc w:val="both"/>
        <w:rPr>
          <w:rFonts w:ascii="Calibri" w:cs="Calibri" w:eastAsia="Calibri" w:hAnsi="Calibri"/>
          <w:color w:val="4472c4"/>
        </w:rPr>
      </w:pPr>
      <w:r w:rsidDel="00000000" w:rsidR="00000000" w:rsidRPr="00000000">
        <w:rPr>
          <w:rFonts w:ascii="Calibri" w:cs="Calibri" w:eastAsia="Calibri" w:hAnsi="Calibri"/>
          <w:color w:val="4472c4"/>
          <w:rtl w:val="0"/>
        </w:rPr>
        <w:t xml:space="preserve">Check In (5 min) </w:t>
      </w:r>
    </w:p>
    <w:p w:rsidR="00000000" w:rsidDel="00000000" w:rsidP="00000000" w:rsidRDefault="00000000" w:rsidRPr="00000000" w14:paraId="00000009">
      <w:pPr>
        <w:shd w:fill="ffffff" w:val="clear"/>
        <w:spacing w:after="0" w:line="240" w:lineRule="auto"/>
        <w:ind w:right="720"/>
        <w:jc w:val="both"/>
        <w:rPr>
          <w:color w:val="4b4f58"/>
          <w:sz w:val="24"/>
          <w:szCs w:val="24"/>
        </w:rPr>
      </w:pPr>
      <w:r w:rsidDel="00000000" w:rsidR="00000000" w:rsidRPr="00000000">
        <w:rPr>
          <w:sz w:val="24"/>
          <w:szCs w:val="24"/>
          <w:rtl w:val="0"/>
        </w:rPr>
        <w:t xml:space="preserve">As you walk through the room, choose a graffiti image that resonates with you. In the case that you have time left, meet with others, and hear about their choice of image.</w:t>
      </w:r>
      <w:r w:rsidDel="00000000" w:rsidR="00000000" w:rsidRPr="00000000">
        <w:rPr>
          <w:rtl w:val="0"/>
        </w:rPr>
      </w:r>
    </w:p>
    <w:p w:rsidR="00000000" w:rsidDel="00000000" w:rsidP="00000000" w:rsidRDefault="00000000" w:rsidRPr="00000000" w14:paraId="0000000A">
      <w:pPr>
        <w:shd w:fill="ffffff" w:val="clear"/>
        <w:spacing w:after="0" w:line="240" w:lineRule="auto"/>
        <w:ind w:right="720"/>
        <w:jc w:val="both"/>
        <w:rPr>
          <w:color w:val="4b4f58"/>
          <w:sz w:val="24"/>
          <w:szCs w:val="24"/>
        </w:rPr>
      </w:pPr>
      <w:r w:rsidDel="00000000" w:rsidR="00000000" w:rsidRPr="00000000">
        <w:rPr>
          <w:rtl w:val="0"/>
        </w:rPr>
      </w:r>
    </w:p>
    <w:p w:rsidR="00000000" w:rsidDel="00000000" w:rsidP="00000000" w:rsidRDefault="00000000" w:rsidRPr="00000000" w14:paraId="0000000B">
      <w:pPr>
        <w:pStyle w:val="Heading4"/>
        <w:numPr>
          <w:ilvl w:val="0"/>
          <w:numId w:val="1"/>
        </w:numPr>
        <w:shd w:fill="ffffff" w:val="clear"/>
        <w:spacing w:after="0" w:before="0" w:lineRule="auto"/>
        <w:ind w:left="720" w:hanging="360"/>
        <w:jc w:val="both"/>
        <w:rPr>
          <w:rFonts w:ascii="Calibri" w:cs="Calibri" w:eastAsia="Calibri" w:hAnsi="Calibri"/>
          <w:color w:val="4472c4"/>
        </w:rPr>
      </w:pPr>
      <w:r w:rsidDel="00000000" w:rsidR="00000000" w:rsidRPr="00000000">
        <w:rPr>
          <w:rFonts w:ascii="Calibri" w:cs="Calibri" w:eastAsia="Calibri" w:hAnsi="Calibri"/>
          <w:color w:val="4472c4"/>
          <w:rtl w:val="0"/>
        </w:rPr>
        <w:t xml:space="preserve">General forum (15 min) </w:t>
      </w:r>
    </w:p>
    <w:p w:rsidR="00000000" w:rsidDel="00000000" w:rsidP="00000000" w:rsidRDefault="00000000" w:rsidRPr="00000000" w14:paraId="0000000C">
      <w:pPr>
        <w:shd w:fill="ffffff" w:val="clear"/>
        <w:spacing w:after="0" w:line="240" w:lineRule="auto"/>
        <w:ind w:right="720"/>
        <w:jc w:val="both"/>
        <w:rPr>
          <w:color w:val="4b4f58"/>
          <w:sz w:val="24"/>
          <w:szCs w:val="24"/>
        </w:rPr>
      </w:pPr>
      <w:r w:rsidDel="00000000" w:rsidR="00000000" w:rsidRPr="00000000">
        <w:rPr>
          <w:sz w:val="24"/>
          <w:szCs w:val="24"/>
          <w:rtl w:val="0"/>
        </w:rPr>
        <w:t xml:space="preserve">Choose a few volunteers to share which picture they chose and why in the forum, let people first ask, respond, then you can share the story and information behind the image and additional information about that subject. </w:t>
      </w:r>
      <w:r w:rsidDel="00000000" w:rsidR="00000000" w:rsidRPr="00000000">
        <w:rPr>
          <w:rtl w:val="0"/>
        </w:rPr>
      </w:r>
    </w:p>
    <w:p w:rsidR="00000000" w:rsidDel="00000000" w:rsidP="00000000" w:rsidRDefault="00000000" w:rsidRPr="00000000" w14:paraId="0000000D">
      <w:pPr>
        <w:pStyle w:val="Heading4"/>
        <w:shd w:fill="ffffff" w:val="clear"/>
        <w:spacing w:after="0" w:before="0" w:lineRule="auto"/>
        <w:jc w:val="both"/>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00E">
      <w:pPr>
        <w:pStyle w:val="Heading4"/>
        <w:numPr>
          <w:ilvl w:val="0"/>
          <w:numId w:val="1"/>
        </w:numPr>
        <w:shd w:fill="ffffff" w:val="clear"/>
        <w:spacing w:after="0" w:before="0" w:lineRule="auto"/>
        <w:ind w:left="720" w:hanging="360"/>
        <w:jc w:val="both"/>
        <w:rPr>
          <w:rFonts w:ascii="Calibri" w:cs="Calibri" w:eastAsia="Calibri" w:hAnsi="Calibri"/>
          <w:color w:val="4472c4"/>
        </w:rPr>
      </w:pPr>
      <w:r w:rsidDel="00000000" w:rsidR="00000000" w:rsidRPr="00000000">
        <w:rPr>
          <w:rFonts w:ascii="Calibri" w:cs="Calibri" w:eastAsia="Calibri" w:hAnsi="Calibri"/>
          <w:color w:val="4472c4"/>
          <w:rtl w:val="0"/>
        </w:rPr>
        <w:t xml:space="preserve">Divide to groups (20 min) </w:t>
      </w:r>
    </w:p>
    <w:p w:rsidR="00000000" w:rsidDel="00000000" w:rsidP="00000000" w:rsidRDefault="00000000" w:rsidRPr="00000000" w14:paraId="0000000F">
      <w:pPr>
        <w:rPr/>
      </w:pPr>
      <w:r w:rsidDel="00000000" w:rsidR="00000000" w:rsidRPr="00000000">
        <w:rPr>
          <w:rtl w:val="0"/>
        </w:rPr>
        <w:t xml:space="preserve">Divide the group according to the graffiti theme (color stickers can be attached to backs of images or you can tell them the theme and have them pick which picture relates to it)</w:t>
        <w:br w:type="textWrapping"/>
        <w:t xml:space="preserve">examples : The kidnapped, Resilience, heroism, fear, what’s next, unity, safety and security, prayer to Israel, the IDF… group themes may be different according to the audience and the program goals </w:t>
      </w:r>
    </w:p>
    <w:p w:rsidR="00000000" w:rsidDel="00000000" w:rsidP="00000000" w:rsidRDefault="00000000" w:rsidRPr="00000000" w14:paraId="00000010">
      <w:pPr>
        <w:pStyle w:val="Heading4"/>
        <w:numPr>
          <w:ilvl w:val="0"/>
          <w:numId w:val="1"/>
        </w:numPr>
        <w:shd w:fill="ffffff" w:val="clear"/>
        <w:spacing w:after="0" w:lineRule="auto"/>
        <w:ind w:left="720" w:hanging="360"/>
        <w:jc w:val="both"/>
        <w:rPr>
          <w:b w:val="1"/>
          <w:color w:val="4472c4"/>
          <w:sz w:val="24"/>
          <w:szCs w:val="24"/>
        </w:rPr>
      </w:pPr>
      <w:bookmarkStart w:colFirst="0" w:colLast="0" w:name="_heading=h.2t0vp9atmgec" w:id="0"/>
      <w:bookmarkEnd w:id="0"/>
      <w:r w:rsidDel="00000000" w:rsidR="00000000" w:rsidRPr="00000000">
        <w:rPr>
          <w:rFonts w:ascii="Calibri" w:cs="Calibri" w:eastAsia="Calibri" w:hAnsi="Calibri"/>
          <w:color w:val="4472c4"/>
          <w:rtl w:val="0"/>
        </w:rPr>
        <w:t xml:space="preserve">Rupup  (15 min)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sz w:val="24"/>
          <w:szCs w:val="24"/>
          <w:rtl w:val="0"/>
        </w:rPr>
        <w:br w:type="textWrapping"/>
      </w:r>
      <w:r w:rsidDel="00000000" w:rsidR="00000000" w:rsidRPr="00000000">
        <w:rPr>
          <w:b w:val="1"/>
          <w:sz w:val="28"/>
          <w:szCs w:val="28"/>
          <w:rtl w:val="0"/>
        </w:rPr>
        <w:t xml:space="preserve">Group discussion: </w:t>
      </w:r>
    </w:p>
    <w:p w:rsidR="00000000" w:rsidDel="00000000" w:rsidP="00000000" w:rsidRDefault="00000000" w:rsidRPr="00000000" w14:paraId="00000013">
      <w:pPr>
        <w:rPr>
          <w:sz w:val="28"/>
          <w:szCs w:val="28"/>
        </w:rPr>
      </w:pPr>
      <w:r w:rsidDel="00000000" w:rsidR="00000000" w:rsidRPr="00000000">
        <w:rPr>
          <w:sz w:val="28"/>
          <w:szCs w:val="28"/>
          <w:rtl w:val="0"/>
        </w:rPr>
        <w:t xml:space="preserve">1. Describe (If you like) your personal and family situation considering the past weeks since October 7th. </w:t>
        <w:br w:type="textWrapping"/>
        <w:t xml:space="preserve">Is there anyone you are worried about? </w:t>
        <w:br w:type="textWrapping"/>
        <w:t xml:space="preserve">What are your main concerns these days?</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2.   </w:t>
      </w:r>
      <w:r w:rsidDel="00000000" w:rsidR="00000000" w:rsidRPr="00000000">
        <w:rPr>
          <w:b w:val="1"/>
          <w:sz w:val="28"/>
          <w:szCs w:val="28"/>
          <w:rtl w:val="0"/>
        </w:rPr>
        <w:t xml:space="preserve">The image you selected is similar to others in this group.</w:t>
      </w:r>
      <w:r w:rsidDel="00000000" w:rsidR="00000000" w:rsidRPr="00000000">
        <w:rPr>
          <w:rtl w:val="0"/>
        </w:rPr>
      </w:r>
    </w:p>
    <w:p w:rsidR="00000000" w:rsidDel="00000000" w:rsidP="00000000" w:rsidRDefault="00000000" w:rsidRPr="00000000" w14:paraId="00000016">
      <w:pPr>
        <w:spacing w:after="240" w:before="240" w:lineRule="auto"/>
        <w:rPr>
          <w:sz w:val="28"/>
          <w:szCs w:val="28"/>
          <w:u w:val="single"/>
        </w:rPr>
      </w:pPr>
      <w:r w:rsidDel="00000000" w:rsidR="00000000" w:rsidRPr="00000000">
        <w:rPr>
          <w:sz w:val="28"/>
          <w:szCs w:val="28"/>
          <w:rtl w:val="0"/>
        </w:rPr>
        <w:t xml:space="preserve">You are welcome to share some of the thoughts, feelings, and actions you have been experiencing in relation to the topic of the group.</w:t>
      </w:r>
      <w:r w:rsidDel="00000000" w:rsidR="00000000" w:rsidRPr="00000000">
        <w:rPr>
          <w:sz w:val="28"/>
          <w:szCs w:val="28"/>
          <w:u w:val="single"/>
          <w:rtl w:val="0"/>
        </w:rPr>
        <w:t xml:space="preserve"> </w:t>
      </w:r>
    </w:p>
    <w:p w:rsidR="00000000" w:rsidDel="00000000" w:rsidP="00000000" w:rsidRDefault="00000000" w:rsidRPr="00000000" w14:paraId="00000017">
      <w:pPr>
        <w:spacing w:after="240" w:before="240" w:lineRule="auto"/>
        <w:rPr>
          <w:sz w:val="28"/>
          <w:szCs w:val="28"/>
        </w:rPr>
      </w:pPr>
      <w:r w:rsidDel="00000000" w:rsidR="00000000" w:rsidRPr="00000000">
        <w:rPr>
          <w:sz w:val="28"/>
          <w:szCs w:val="28"/>
          <w:rtl w:val="0"/>
        </w:rPr>
        <w:t xml:space="preserve">Please also refer to -</w:t>
        <w:br w:type="textWrapping"/>
        <w:t xml:space="preserve">What sources of information do you use? Is there any additional information you feel you are missing?</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3.   </w:t>
      </w:r>
      <w:r w:rsidDel="00000000" w:rsidR="00000000" w:rsidRPr="00000000">
        <w:rPr>
          <w:b w:val="1"/>
          <w:sz w:val="28"/>
          <w:szCs w:val="28"/>
          <w:rtl w:val="0"/>
        </w:rPr>
        <w:t xml:space="preserve">Our sense of security, control, and belief in our own abilities is restored through action and community</w:t>
      </w:r>
      <w:r w:rsidDel="00000000" w:rsidR="00000000" w:rsidRPr="00000000">
        <w:rPr>
          <w:sz w:val="28"/>
          <w:szCs w:val="28"/>
          <w:rtl w:val="0"/>
        </w:rPr>
        <w:t xml:space="preserve">.</w:t>
      </w:r>
    </w:p>
    <w:p w:rsidR="00000000" w:rsidDel="00000000" w:rsidP="00000000" w:rsidRDefault="00000000" w:rsidRPr="00000000" w14:paraId="0000001A">
      <w:pPr>
        <w:spacing w:after="240" w:before="240" w:lineRule="auto"/>
        <w:rPr>
          <w:sz w:val="28"/>
          <w:szCs w:val="28"/>
        </w:rPr>
      </w:pPr>
      <w:r w:rsidDel="00000000" w:rsidR="00000000" w:rsidRPr="00000000">
        <w:rPr>
          <w:sz w:val="28"/>
          <w:szCs w:val="28"/>
          <w:rtl w:val="0"/>
        </w:rPr>
        <w:t xml:space="preserve">Do you have any experience dealing with such concerns? </w:t>
      </w:r>
    </w:p>
    <w:p w:rsidR="00000000" w:rsidDel="00000000" w:rsidP="00000000" w:rsidRDefault="00000000" w:rsidRPr="00000000" w14:paraId="0000001B">
      <w:pPr>
        <w:spacing w:after="240" w:before="240" w:lineRule="auto"/>
        <w:rPr>
          <w:sz w:val="28"/>
          <w:szCs w:val="28"/>
        </w:rPr>
      </w:pPr>
      <w:r w:rsidDel="00000000" w:rsidR="00000000" w:rsidRPr="00000000">
        <w:rPr>
          <w:sz w:val="28"/>
          <w:szCs w:val="28"/>
          <w:rtl w:val="0"/>
        </w:rPr>
        <w:t xml:space="preserve">Is there anything you think might be helpful or straightened out for you or the community? </w:t>
      </w:r>
    </w:p>
    <w:p w:rsidR="00000000" w:rsidDel="00000000" w:rsidP="00000000" w:rsidRDefault="00000000" w:rsidRPr="00000000" w14:paraId="0000001C">
      <w:pPr>
        <w:spacing w:after="240" w:before="240" w:lineRule="auto"/>
        <w:rPr>
          <w:sz w:val="28"/>
          <w:szCs w:val="28"/>
        </w:rPr>
      </w:pPr>
      <w:r w:rsidDel="00000000" w:rsidR="00000000" w:rsidRPr="00000000">
        <w:rPr>
          <w:sz w:val="28"/>
          <w:szCs w:val="28"/>
          <w:rtl w:val="0"/>
        </w:rPr>
        <w:t xml:space="preserve">If you could have more of something, what would it be?</w:t>
      </w:r>
    </w:p>
    <w:p w:rsidR="00000000" w:rsidDel="00000000" w:rsidP="00000000" w:rsidRDefault="00000000" w:rsidRPr="00000000" w14:paraId="0000001D">
      <w:pPr>
        <w:spacing w:after="240" w:before="240" w:lineRule="auto"/>
        <w:rPr>
          <w:sz w:val="28"/>
          <w:szCs w:val="28"/>
        </w:rPr>
      </w:pPr>
      <w:r w:rsidDel="00000000" w:rsidR="00000000" w:rsidRPr="00000000">
        <w:rPr>
          <w:sz w:val="28"/>
          <w:szCs w:val="28"/>
          <w:rtl w:val="0"/>
        </w:rPr>
        <w:t xml:space="preserve">What steps can we take tomorrow morning? </w:t>
      </w:r>
    </w:p>
    <w:p w:rsidR="00000000" w:rsidDel="00000000" w:rsidP="00000000" w:rsidRDefault="00000000" w:rsidRPr="00000000" w14:paraId="0000001E">
      <w:pPr>
        <w:rPr>
          <w:b w:val="1"/>
          <w:sz w:val="28"/>
          <w:szCs w:val="28"/>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hd w:fill="ffffff" w:val="clear"/>
      <w:spacing w:after="280" w:lineRule="auto"/>
      <w:rPr>
        <w:rFonts w:ascii="Quattrocento Sans" w:cs="Quattrocento Sans" w:eastAsia="Quattrocento Sans" w:hAnsi="Quattrocento Sans"/>
        <w:color w:val="000000"/>
        <w:sz w:val="27"/>
        <w:szCs w:val="27"/>
      </w:rPr>
    </w:pPr>
    <w:r w:rsidDel="00000000" w:rsidR="00000000" w:rsidRPr="00000000">
      <w:rPr>
        <w:rFonts w:ascii="Century Gothic" w:cs="Century Gothic" w:eastAsia="Century Gothic" w:hAnsi="Century Gothic"/>
        <w:b w:val="1"/>
        <w:color w:val="404040"/>
        <w:sz w:val="27"/>
        <w:szCs w:val="27"/>
        <w:rtl w:val="0"/>
      </w:rPr>
      <w:t xml:space="preserve">  </w:t>
    </w:r>
    <w:r w:rsidDel="00000000" w:rsidR="00000000" w:rsidRPr="00000000">
      <w:rPr/>
      <w:drawing>
        <wp:inline distB="0" distT="0" distL="0" distR="0">
          <wp:extent cx="350520" cy="350520"/>
          <wp:effectExtent b="0" l="0" r="0" t="0"/>
          <wp:docPr descr="A blue and green logo&#10;&#10;Description automatically generated" id="2" name="image2.png"/>
          <a:graphic>
            <a:graphicData uri="http://schemas.openxmlformats.org/drawingml/2006/picture">
              <pic:pic>
                <pic:nvPicPr>
                  <pic:cNvPr descr="A blue and green logo&#10;&#10;Description automatically generated" id="0" name="image2.png"/>
                  <pic:cNvPicPr preferRelativeResize="0"/>
                </pic:nvPicPr>
                <pic:blipFill>
                  <a:blip r:embed="rId1"/>
                  <a:srcRect b="0" l="0" r="0" t="0"/>
                  <a:stretch>
                    <a:fillRect/>
                  </a:stretch>
                </pic:blipFill>
                <pic:spPr>
                  <a:xfrm>
                    <a:off x="0" y="0"/>
                    <a:ext cx="350520" cy="350520"/>
                  </a:xfrm>
                  <a:prstGeom prst="rect"/>
                  <a:ln/>
                </pic:spPr>
              </pic:pic>
            </a:graphicData>
          </a:graphic>
        </wp:inline>
      </w:drawing>
    </w:r>
    <w:r w:rsidDel="00000000" w:rsidR="00000000" w:rsidRPr="00000000">
      <w:rPr>
        <w:rFonts w:ascii="Century Gothic" w:cs="Century Gothic" w:eastAsia="Century Gothic" w:hAnsi="Century Gothic"/>
        <w:b w:val="1"/>
        <w:color w:val="404040"/>
        <w:sz w:val="27"/>
        <w:szCs w:val="27"/>
        <w:rtl w:val="0"/>
      </w:rPr>
      <w:t xml:space="preserve">     Nelly Ben Tal</w:t>
    </w:r>
    <w:r w:rsidDel="00000000" w:rsidR="00000000" w:rsidRPr="00000000">
      <w:rPr>
        <w:rFonts w:ascii="Quattrocento Sans" w:cs="Quattrocento Sans" w:eastAsia="Quattrocento Sans" w:hAnsi="Quattrocento Sans"/>
        <w:color w:val="000000"/>
        <w:sz w:val="27"/>
        <w:szCs w:val="27"/>
        <w:rtl w:val="0"/>
      </w:rPr>
      <w:t xml:space="preserve">     -    </w:t>
    </w:r>
    <w:r w:rsidDel="00000000" w:rsidR="00000000" w:rsidRPr="00000000">
      <w:rPr>
        <w:rFonts w:ascii="Century Gothic" w:cs="Century Gothic" w:eastAsia="Century Gothic" w:hAnsi="Century Gothic"/>
        <w:color w:val="404040"/>
        <w:rtl w:val="0"/>
      </w:rPr>
      <w:t xml:space="preserve">Senior Israel Community Emissary (Shlicha)</w:t>
    </w:r>
    <w:r w:rsidDel="00000000" w:rsidR="00000000" w:rsidRPr="00000000">
      <w:rPr>
        <w:rtl w:val="0"/>
      </w:rPr>
    </w:r>
  </w:p>
  <w:p w:rsidR="00000000" w:rsidDel="00000000" w:rsidP="00000000" w:rsidRDefault="00000000" w:rsidRPr="00000000" w14:paraId="00000021">
    <w:pPr>
      <w:shd w:fill="ffffff" w:val="clear"/>
      <w:spacing w:before="280" w:lineRule="auto"/>
      <w:ind w:left="720" w:firstLine="0"/>
      <w:rPr>
        <w:rFonts w:ascii="Quattrocento Sans" w:cs="Quattrocento Sans" w:eastAsia="Quattrocento Sans" w:hAnsi="Quattrocento Sans"/>
        <w:color w:val="000000"/>
      </w:rPr>
    </w:pPr>
    <w:r w:rsidDel="00000000" w:rsidR="00000000" w:rsidRPr="00000000">
      <w:rPr>
        <w:rFonts w:ascii="Century Gothic" w:cs="Century Gothic" w:eastAsia="Century Gothic" w:hAnsi="Century Gothic"/>
        <w:b w:val="1"/>
        <w:color w:val="404040"/>
        <w:rtl w:val="0"/>
      </w:rPr>
      <w:t xml:space="preserve">e </w:t>
    </w:r>
    <w:r w:rsidDel="00000000" w:rsidR="00000000" w:rsidRPr="00000000">
      <w:rPr>
        <w:rFonts w:ascii="Century Gothic" w:cs="Century Gothic" w:eastAsia="Century Gothic" w:hAnsi="Century Gothic"/>
        <w:b w:val="1"/>
        <w:color w:val="92d050"/>
        <w:rtl w:val="0"/>
      </w:rPr>
      <w:t xml:space="preserve">|</w:t>
    </w:r>
    <w:r w:rsidDel="00000000" w:rsidR="00000000" w:rsidRPr="00000000">
      <w:rPr>
        <w:rFonts w:ascii="Century Gothic" w:cs="Century Gothic" w:eastAsia="Century Gothic" w:hAnsi="Century Gothic"/>
        <w:b w:val="1"/>
        <w:color w:val="00a7e2"/>
        <w:rtl w:val="0"/>
      </w:rPr>
      <w:t xml:space="preserve"> </w:t>
    </w:r>
    <w:hyperlink r:id="rId2">
      <w:r w:rsidDel="00000000" w:rsidR="00000000" w:rsidRPr="00000000">
        <w:rPr>
          <w:rFonts w:ascii="Century Gothic" w:cs="Century Gothic" w:eastAsia="Century Gothic" w:hAnsi="Century Gothic"/>
          <w:color w:val="0563c1"/>
          <w:u w:val="single"/>
          <w:rtl w:val="0"/>
        </w:rPr>
        <w:t xml:space="preserve">nbental@jewishcolorado.org</w:t>
      </w:r>
    </w:hyperlink>
    <w:r w:rsidDel="00000000" w:rsidR="00000000" w:rsidRPr="00000000">
      <w:rPr>
        <w:rFonts w:ascii="Quattrocento Sans" w:cs="Quattrocento Sans" w:eastAsia="Quattrocento Sans" w:hAnsi="Quattrocento Sans"/>
        <w:color w:val="000000"/>
        <w:rtl w:val="0"/>
      </w:rPr>
      <w:t xml:space="preserve">              </w:t>
    </w:r>
    <w:r w:rsidDel="00000000" w:rsidR="00000000" w:rsidRPr="00000000">
      <w:rPr>
        <w:rFonts w:ascii="Century Gothic" w:cs="Century Gothic" w:eastAsia="Century Gothic" w:hAnsi="Century Gothic"/>
        <w:b w:val="1"/>
        <w:color w:val="404040"/>
        <w:rtl w:val="0"/>
      </w:rPr>
      <w:t xml:space="preserve">m</w:t>
    </w:r>
    <w:r w:rsidDel="00000000" w:rsidR="00000000" w:rsidRPr="00000000">
      <w:rPr>
        <w:rFonts w:ascii="Century Gothic" w:cs="Century Gothic" w:eastAsia="Century Gothic" w:hAnsi="Century Gothic"/>
        <w:b w:val="1"/>
        <w:color w:val="ffc000"/>
        <w:rtl w:val="0"/>
      </w:rPr>
      <w:t xml:space="preserve">|</w:t>
    </w:r>
    <w:r w:rsidDel="00000000" w:rsidR="00000000" w:rsidRPr="00000000">
      <w:rPr>
        <w:rFonts w:ascii="Century Gothic" w:cs="Century Gothic" w:eastAsia="Century Gothic" w:hAnsi="Century Gothic"/>
        <w:b w:val="1"/>
        <w:color w:val="404040"/>
        <w:rtl w:val="0"/>
      </w:rPr>
      <w:t xml:space="preserve"> </w:t>
    </w:r>
    <w:r w:rsidDel="00000000" w:rsidR="00000000" w:rsidRPr="00000000">
      <w:rPr>
        <w:rFonts w:ascii="Century Gothic" w:cs="Century Gothic" w:eastAsia="Century Gothic" w:hAnsi="Century Gothic"/>
        <w:color w:val="404040"/>
        <w:rtl w:val="0"/>
      </w:rPr>
      <w:t xml:space="preserve">303.305.8863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705225" cy="1228725"/>
          <wp:effectExtent b="0" l="0" r="0" t="0"/>
          <wp:docPr descr="A close-up of a logo&#10;&#10;Description automatically generated" id="1" name="image1.png"/>
          <a:graphic>
            <a:graphicData uri="http://schemas.openxmlformats.org/drawingml/2006/picture">
              <pic:pic>
                <pic:nvPicPr>
                  <pic:cNvPr descr="A close-up of a logo&#10;&#10;Description automatically generated" id="0" name="image1.png"/>
                  <pic:cNvPicPr preferRelativeResize="0"/>
                </pic:nvPicPr>
                <pic:blipFill>
                  <a:blip r:embed="rId1"/>
                  <a:srcRect b="0" l="0" r="0" t="0"/>
                  <a:stretch>
                    <a:fillRect/>
                  </a:stretch>
                </pic:blipFill>
                <pic:spPr>
                  <a:xfrm>
                    <a:off x="0" y="0"/>
                    <a:ext cx="37052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nbental@jewishcolorad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OUuhFRknz5SKdbp/QA/f8oFe0A==">CgMxLjAyDmguMnQwdnA5YXRtZ2VjOAByITFxQ0F3cEx1TlBuMXRrQUZkdE5HVkxyQ0dQQkt0SlV3eg==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